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9D4" w:rsidRDefault="000559D4" w:rsidP="000559D4">
      <w:pPr>
        <w:suppressAutoHyphens/>
        <w:jc w:val="center"/>
        <w:rPr>
          <w:b/>
          <w:spacing w:val="50"/>
          <w:sz w:val="32"/>
          <w:szCs w:val="32"/>
        </w:rPr>
      </w:pPr>
      <w:r>
        <w:rPr>
          <w:b/>
          <w:spacing w:val="50"/>
          <w:sz w:val="32"/>
          <w:szCs w:val="32"/>
        </w:rPr>
        <w:t xml:space="preserve">Дума городского округа </w:t>
      </w:r>
    </w:p>
    <w:p w:rsidR="000559D4" w:rsidRDefault="000559D4" w:rsidP="000559D4">
      <w:pPr>
        <w:suppressAutoHyphens/>
        <w:jc w:val="center"/>
        <w:rPr>
          <w:b/>
          <w:spacing w:val="50"/>
          <w:sz w:val="32"/>
          <w:szCs w:val="32"/>
        </w:rPr>
      </w:pPr>
      <w:r>
        <w:rPr>
          <w:b/>
          <w:spacing w:val="50"/>
          <w:sz w:val="32"/>
          <w:szCs w:val="32"/>
        </w:rPr>
        <w:t xml:space="preserve">муниципального образования </w:t>
      </w:r>
    </w:p>
    <w:p w:rsidR="000559D4" w:rsidRDefault="000559D4" w:rsidP="000559D4">
      <w:pPr>
        <w:suppressAutoHyphens/>
        <w:jc w:val="center"/>
        <w:rPr>
          <w:b/>
          <w:spacing w:val="50"/>
          <w:sz w:val="32"/>
          <w:szCs w:val="32"/>
        </w:rPr>
      </w:pPr>
      <w:r>
        <w:rPr>
          <w:b/>
          <w:spacing w:val="50"/>
          <w:sz w:val="32"/>
          <w:szCs w:val="32"/>
        </w:rPr>
        <w:t>«город Саянск»</w:t>
      </w:r>
    </w:p>
    <w:p w:rsidR="000559D4" w:rsidRDefault="000559D4" w:rsidP="000559D4">
      <w:pPr>
        <w:suppressAutoHyphens/>
        <w:jc w:val="center"/>
        <w:rPr>
          <w:b/>
          <w:spacing w:val="50"/>
          <w:sz w:val="32"/>
          <w:szCs w:val="32"/>
        </w:rPr>
      </w:pPr>
    </w:p>
    <w:p w:rsidR="000559D4" w:rsidRDefault="000559D4" w:rsidP="000559D4">
      <w:pPr>
        <w:suppressAutoHyphens/>
        <w:jc w:val="center"/>
        <w:rPr>
          <w:b/>
          <w:spacing w:val="50"/>
          <w:sz w:val="32"/>
          <w:szCs w:val="32"/>
        </w:rPr>
      </w:pPr>
      <w:r>
        <w:rPr>
          <w:b/>
          <w:spacing w:val="50"/>
          <w:sz w:val="32"/>
          <w:szCs w:val="32"/>
          <w:lang w:val="en-US"/>
        </w:rPr>
        <w:t>VI</w:t>
      </w:r>
      <w:r w:rsidR="00EC7E48">
        <w:rPr>
          <w:b/>
          <w:spacing w:val="50"/>
          <w:sz w:val="32"/>
          <w:szCs w:val="32"/>
          <w:lang w:val="en-US"/>
        </w:rPr>
        <w:t>I</w:t>
      </w:r>
      <w:r>
        <w:rPr>
          <w:b/>
          <w:spacing w:val="50"/>
          <w:sz w:val="32"/>
          <w:szCs w:val="32"/>
        </w:rPr>
        <w:t xml:space="preserve"> созыв</w:t>
      </w:r>
    </w:p>
    <w:p w:rsidR="000559D4" w:rsidRDefault="000559D4" w:rsidP="000559D4">
      <w:pPr>
        <w:suppressAutoHyphens/>
        <w:ind w:right="1700"/>
        <w:jc w:val="center"/>
      </w:pPr>
    </w:p>
    <w:p w:rsidR="000559D4" w:rsidRDefault="000559D4" w:rsidP="000559D4">
      <w:pPr>
        <w:pStyle w:val="1"/>
        <w:suppressAutoHyphens/>
        <w:rPr>
          <w:spacing w:val="40"/>
        </w:rPr>
      </w:pPr>
      <w:r>
        <w:rPr>
          <w:spacing w:val="40"/>
        </w:rPr>
        <w:t xml:space="preserve">РЕШЕНИЕ </w:t>
      </w:r>
    </w:p>
    <w:p w:rsidR="00D83E97" w:rsidRDefault="00D83E97">
      <w:pPr>
        <w:jc w:val="center"/>
        <w:rPr>
          <w:lang w:val="en-US"/>
        </w:rPr>
      </w:pPr>
    </w:p>
    <w:p w:rsidR="00D83E97" w:rsidRDefault="00D83E97"/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534"/>
        <w:gridCol w:w="1535"/>
        <w:gridCol w:w="449"/>
        <w:gridCol w:w="1621"/>
        <w:gridCol w:w="794"/>
        <w:gridCol w:w="170"/>
        <w:gridCol w:w="4082"/>
        <w:gridCol w:w="170"/>
      </w:tblGrid>
      <w:tr w:rsidR="00D83E97">
        <w:trPr>
          <w:cantSplit/>
          <w:trHeight w:val="220"/>
        </w:trPr>
        <w:tc>
          <w:tcPr>
            <w:tcW w:w="534" w:type="dxa"/>
          </w:tcPr>
          <w:p w:rsidR="00D83E97" w:rsidRDefault="00D83E97">
            <w:pPr>
              <w:rPr>
                <w:sz w:val="24"/>
              </w:rPr>
            </w:pPr>
            <w:r>
              <w:rPr>
                <w:sz w:val="24"/>
              </w:rPr>
              <w:t>От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D83E97" w:rsidRDefault="00CF29AC">
            <w:pPr>
              <w:rPr>
                <w:sz w:val="24"/>
              </w:rPr>
            </w:pPr>
            <w:r>
              <w:rPr>
                <w:sz w:val="24"/>
              </w:rPr>
              <w:t>30.10.2017</w:t>
            </w:r>
          </w:p>
        </w:tc>
        <w:tc>
          <w:tcPr>
            <w:tcW w:w="449" w:type="dxa"/>
          </w:tcPr>
          <w:p w:rsidR="00D83E97" w:rsidRDefault="00D83E97">
            <w:pPr>
              <w:jc w:val="center"/>
            </w:pPr>
            <w:r>
              <w:rPr>
                <w:sz w:val="24"/>
              </w:rPr>
              <w:t>№</w:t>
            </w:r>
          </w:p>
        </w:tc>
        <w:tc>
          <w:tcPr>
            <w:tcW w:w="1621" w:type="dxa"/>
            <w:tcBorders>
              <w:bottom w:val="single" w:sz="4" w:space="0" w:color="auto"/>
            </w:tcBorders>
          </w:tcPr>
          <w:p w:rsidR="00D83E97" w:rsidRDefault="00CF29AC">
            <w:pPr>
              <w:rPr>
                <w:sz w:val="24"/>
              </w:rPr>
            </w:pPr>
            <w:r>
              <w:rPr>
                <w:sz w:val="24"/>
              </w:rPr>
              <w:t>71-67-17-15</w:t>
            </w:r>
          </w:p>
        </w:tc>
        <w:tc>
          <w:tcPr>
            <w:tcW w:w="794" w:type="dxa"/>
            <w:vMerge w:val="restart"/>
          </w:tcPr>
          <w:p w:rsidR="00D83E97" w:rsidRDefault="00D83E97"/>
        </w:tc>
        <w:tc>
          <w:tcPr>
            <w:tcW w:w="170" w:type="dxa"/>
          </w:tcPr>
          <w:p w:rsidR="00D83E97" w:rsidRDefault="00D83E97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4082" w:type="dxa"/>
            <w:vMerge w:val="restart"/>
          </w:tcPr>
          <w:p w:rsidR="00D83E97" w:rsidRDefault="00D83E97">
            <w:pPr>
              <w:rPr>
                <w:sz w:val="28"/>
              </w:rPr>
            </w:pPr>
          </w:p>
          <w:p w:rsidR="00D83E97" w:rsidRDefault="00D83E97">
            <w:pPr>
              <w:rPr>
                <w:sz w:val="28"/>
              </w:rPr>
            </w:pPr>
          </w:p>
        </w:tc>
        <w:tc>
          <w:tcPr>
            <w:tcW w:w="170" w:type="dxa"/>
          </w:tcPr>
          <w:p w:rsidR="00D83E97" w:rsidRDefault="00D83E97">
            <w:pPr>
              <w:jc w:val="right"/>
              <w:rPr>
                <w:sz w:val="28"/>
              </w:rPr>
            </w:pPr>
            <w:r>
              <w:rPr>
                <w:sz w:val="28"/>
                <w:lang w:val="en-US"/>
              </w:rPr>
              <w:sym w:font="Symbol" w:char="F0F9"/>
            </w:r>
          </w:p>
        </w:tc>
      </w:tr>
      <w:tr w:rsidR="00D83E97">
        <w:trPr>
          <w:cantSplit/>
          <w:trHeight w:val="220"/>
        </w:trPr>
        <w:tc>
          <w:tcPr>
            <w:tcW w:w="4139" w:type="dxa"/>
            <w:gridSpan w:val="4"/>
          </w:tcPr>
          <w:p w:rsidR="00D83E97" w:rsidRDefault="00D83E9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г.Саянск</w:t>
            </w:r>
          </w:p>
        </w:tc>
        <w:tc>
          <w:tcPr>
            <w:tcW w:w="794" w:type="dxa"/>
            <w:vMerge/>
          </w:tcPr>
          <w:p w:rsidR="00D83E97" w:rsidRDefault="00D83E97"/>
        </w:tc>
        <w:tc>
          <w:tcPr>
            <w:tcW w:w="170" w:type="dxa"/>
          </w:tcPr>
          <w:p w:rsidR="00D83E97" w:rsidRDefault="00D83E97">
            <w:pPr>
              <w:rPr>
                <w:sz w:val="28"/>
                <w:lang w:val="en-US"/>
              </w:rPr>
            </w:pPr>
          </w:p>
        </w:tc>
        <w:tc>
          <w:tcPr>
            <w:tcW w:w="4082" w:type="dxa"/>
            <w:vMerge/>
          </w:tcPr>
          <w:p w:rsidR="00D83E97" w:rsidRDefault="00D83E97">
            <w:pPr>
              <w:rPr>
                <w:sz w:val="28"/>
              </w:rPr>
            </w:pPr>
          </w:p>
        </w:tc>
        <w:tc>
          <w:tcPr>
            <w:tcW w:w="170" w:type="dxa"/>
          </w:tcPr>
          <w:p w:rsidR="00D83E97" w:rsidRDefault="00D83E97">
            <w:pPr>
              <w:jc w:val="right"/>
              <w:rPr>
                <w:sz w:val="28"/>
                <w:lang w:val="en-US"/>
              </w:rPr>
            </w:pPr>
          </w:p>
        </w:tc>
      </w:tr>
    </w:tbl>
    <w:p w:rsidR="00D83E97" w:rsidRDefault="00D83E97">
      <w:pPr>
        <w:rPr>
          <w:sz w:val="18"/>
          <w:lang w:val="en-US"/>
        </w:rPr>
      </w:pPr>
    </w:p>
    <w:p w:rsidR="00D83E97" w:rsidRDefault="00D83E97">
      <w:pPr>
        <w:rPr>
          <w:sz w:val="18"/>
          <w:lang w:val="en-US"/>
        </w:rPr>
      </w:pPr>
    </w:p>
    <w:tbl>
      <w:tblPr>
        <w:tblW w:w="0" w:type="auto"/>
        <w:tblInd w:w="-124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80"/>
        <w:gridCol w:w="1096"/>
        <w:gridCol w:w="113"/>
        <w:gridCol w:w="3989"/>
        <w:gridCol w:w="180"/>
      </w:tblGrid>
      <w:tr w:rsidR="0002479C">
        <w:trPr>
          <w:cantSplit/>
        </w:trPr>
        <w:tc>
          <w:tcPr>
            <w:tcW w:w="180" w:type="dxa"/>
          </w:tcPr>
          <w:p w:rsidR="0002479C" w:rsidRDefault="0002479C" w:rsidP="0002479C">
            <w:pPr>
              <w:rPr>
                <w:noProof/>
                <w:sz w:val="18"/>
              </w:rPr>
            </w:pPr>
            <w:r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1096" w:type="dxa"/>
          </w:tcPr>
          <w:p w:rsidR="0002479C" w:rsidRDefault="0002479C" w:rsidP="0002479C">
            <w:pPr>
              <w:jc w:val="right"/>
              <w:rPr>
                <w:noProof/>
                <w:sz w:val="18"/>
              </w:rPr>
            </w:pPr>
            <w:r>
              <w:rPr>
                <w:sz w:val="28"/>
                <w:lang w:val="en-US"/>
              </w:rPr>
              <w:sym w:font="Symbol" w:char="F0F9"/>
            </w:r>
          </w:p>
        </w:tc>
        <w:tc>
          <w:tcPr>
            <w:tcW w:w="113" w:type="dxa"/>
          </w:tcPr>
          <w:p w:rsidR="0002479C" w:rsidRDefault="0002479C" w:rsidP="0002479C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3989" w:type="dxa"/>
          </w:tcPr>
          <w:p w:rsidR="0002479C" w:rsidRPr="00846A59" w:rsidRDefault="00B54218" w:rsidP="00525E79">
            <w:pPr>
              <w:jc w:val="both"/>
              <w:rPr>
                <w:sz w:val="24"/>
                <w:szCs w:val="24"/>
              </w:rPr>
            </w:pPr>
            <w:r w:rsidRPr="00846A59">
              <w:rPr>
                <w:sz w:val="24"/>
                <w:szCs w:val="24"/>
              </w:rPr>
              <w:t xml:space="preserve">О внесении изменений в решение Думы городского округа </w:t>
            </w:r>
            <w:r w:rsidR="00056FCC" w:rsidRPr="00846A59">
              <w:rPr>
                <w:sz w:val="24"/>
                <w:szCs w:val="24"/>
              </w:rPr>
              <w:t xml:space="preserve">муниципального образования «город Саянск» </w:t>
            </w:r>
            <w:r w:rsidRPr="00846A59">
              <w:rPr>
                <w:sz w:val="24"/>
                <w:szCs w:val="24"/>
              </w:rPr>
              <w:t xml:space="preserve">от </w:t>
            </w:r>
            <w:r w:rsidR="00E74909" w:rsidRPr="00846A59">
              <w:rPr>
                <w:sz w:val="24"/>
                <w:szCs w:val="24"/>
              </w:rPr>
              <w:t>17.11.2016 № 61-67-16-52</w:t>
            </w:r>
            <w:r w:rsidRPr="00846A59">
              <w:rPr>
                <w:sz w:val="24"/>
                <w:szCs w:val="24"/>
              </w:rPr>
              <w:t xml:space="preserve"> «</w:t>
            </w:r>
            <w:r w:rsidR="00C003D0" w:rsidRPr="00846A59">
              <w:rPr>
                <w:sz w:val="24"/>
                <w:szCs w:val="24"/>
              </w:rPr>
              <w:t>О налоге на имущество физических лиц</w:t>
            </w:r>
            <w:r w:rsidRPr="00846A59">
              <w:rPr>
                <w:sz w:val="24"/>
                <w:szCs w:val="24"/>
              </w:rPr>
              <w:t>»</w:t>
            </w:r>
          </w:p>
        </w:tc>
        <w:tc>
          <w:tcPr>
            <w:tcW w:w="180" w:type="dxa"/>
          </w:tcPr>
          <w:p w:rsidR="0002479C" w:rsidRDefault="0002479C" w:rsidP="0002479C">
            <w:pPr>
              <w:jc w:val="right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F0F9"/>
            </w:r>
          </w:p>
        </w:tc>
      </w:tr>
    </w:tbl>
    <w:p w:rsidR="00581A4C" w:rsidRDefault="00581A4C" w:rsidP="00104451">
      <w:pPr>
        <w:pStyle w:val="a5"/>
        <w:ind w:firstLine="0"/>
        <w:rPr>
          <w:lang w:val="ru-RU"/>
        </w:rPr>
      </w:pPr>
    </w:p>
    <w:p w:rsidR="0077665A" w:rsidRPr="00846A59" w:rsidRDefault="0077665A" w:rsidP="00293E9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6A59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293E9B" w:rsidRPr="00846A59">
        <w:rPr>
          <w:rFonts w:ascii="Times New Roman" w:hAnsi="Times New Roman" w:cs="Times New Roman"/>
          <w:sz w:val="28"/>
          <w:szCs w:val="28"/>
        </w:rPr>
        <w:t xml:space="preserve">приведения муниципального правового акта в соответствие с Налоговым кодексом Российской Федерации </w:t>
      </w:r>
      <w:r w:rsidR="00C86B16" w:rsidRPr="00846A59">
        <w:rPr>
          <w:rFonts w:ascii="Times New Roman" w:hAnsi="Times New Roman" w:cs="Times New Roman"/>
          <w:sz w:val="28"/>
          <w:szCs w:val="28"/>
        </w:rPr>
        <w:t>в соответствии со</w:t>
      </w:r>
      <w:r w:rsidRPr="00846A59">
        <w:rPr>
          <w:rFonts w:ascii="Times New Roman" w:hAnsi="Times New Roman" w:cs="Times New Roman"/>
          <w:sz w:val="28"/>
          <w:szCs w:val="28"/>
        </w:rPr>
        <w:t xml:space="preserve"> </w:t>
      </w:r>
      <w:r w:rsidR="00D8167A" w:rsidRPr="00846A59">
        <w:rPr>
          <w:rFonts w:ascii="Times New Roman" w:hAnsi="Times New Roman" w:cs="Times New Roman"/>
          <w:bCs/>
          <w:sz w:val="28"/>
          <w:szCs w:val="28"/>
        </w:rPr>
        <w:t>стать</w:t>
      </w:r>
      <w:r w:rsidR="00C86B16" w:rsidRPr="00846A59">
        <w:rPr>
          <w:rFonts w:ascii="Times New Roman" w:hAnsi="Times New Roman" w:cs="Times New Roman"/>
          <w:bCs/>
          <w:sz w:val="28"/>
          <w:szCs w:val="28"/>
        </w:rPr>
        <w:t>ей</w:t>
      </w:r>
      <w:r w:rsidR="00D8167A" w:rsidRPr="00846A59">
        <w:rPr>
          <w:rFonts w:ascii="Times New Roman" w:hAnsi="Times New Roman" w:cs="Times New Roman"/>
          <w:bCs/>
          <w:sz w:val="28"/>
          <w:szCs w:val="28"/>
        </w:rPr>
        <w:t xml:space="preserve"> 16 Федерального закона от </w:t>
      </w:r>
      <w:r w:rsidR="00D8167A" w:rsidRPr="00846A59">
        <w:rPr>
          <w:rFonts w:ascii="Times New Roman" w:hAnsi="Times New Roman" w:cs="Times New Roman"/>
          <w:sz w:val="28"/>
          <w:szCs w:val="28"/>
        </w:rPr>
        <w:t xml:space="preserve">06.10.2003 № 131-ФЗ </w:t>
      </w:r>
      <w:r w:rsidR="00D8167A" w:rsidRPr="00846A59">
        <w:rPr>
          <w:rFonts w:ascii="Times New Roman" w:hAnsi="Times New Roman" w:cs="Times New Roman"/>
          <w:bCs/>
          <w:sz w:val="28"/>
          <w:szCs w:val="28"/>
        </w:rPr>
        <w:t xml:space="preserve">«Об общих принципах организации местного самоуправления в Российской Федерации», </w:t>
      </w:r>
      <w:r w:rsidR="007826E5" w:rsidRPr="00846A59">
        <w:rPr>
          <w:rFonts w:ascii="Times New Roman" w:hAnsi="Times New Roman" w:cs="Times New Roman"/>
          <w:bCs/>
          <w:sz w:val="28"/>
          <w:szCs w:val="28"/>
        </w:rPr>
        <w:t>статьей 399</w:t>
      </w:r>
      <w:r w:rsidR="004F6845" w:rsidRPr="00846A59">
        <w:rPr>
          <w:rFonts w:ascii="Times New Roman" w:hAnsi="Times New Roman" w:cs="Times New Roman"/>
          <w:bCs/>
          <w:sz w:val="28"/>
          <w:szCs w:val="28"/>
        </w:rPr>
        <w:t xml:space="preserve"> главы 32</w:t>
      </w:r>
      <w:r w:rsidR="00A60E82" w:rsidRPr="00846A59">
        <w:rPr>
          <w:rFonts w:ascii="Times New Roman" w:hAnsi="Times New Roman" w:cs="Times New Roman"/>
          <w:bCs/>
          <w:sz w:val="28"/>
          <w:szCs w:val="28"/>
        </w:rPr>
        <w:t xml:space="preserve"> части 2</w:t>
      </w:r>
      <w:r w:rsidR="00293E9B" w:rsidRPr="00846A5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46A59">
        <w:rPr>
          <w:rFonts w:ascii="Times New Roman" w:hAnsi="Times New Roman" w:cs="Times New Roman"/>
          <w:sz w:val="28"/>
          <w:szCs w:val="28"/>
        </w:rPr>
        <w:t>Налогового кодекса Российско</w:t>
      </w:r>
      <w:r w:rsidR="00A00192" w:rsidRPr="00846A59">
        <w:rPr>
          <w:rFonts w:ascii="Times New Roman" w:hAnsi="Times New Roman" w:cs="Times New Roman"/>
          <w:sz w:val="28"/>
          <w:szCs w:val="28"/>
        </w:rPr>
        <w:t>й Федерации,  руководствуясь статьей</w:t>
      </w:r>
      <w:r w:rsidRPr="00846A59">
        <w:rPr>
          <w:rFonts w:ascii="Times New Roman" w:hAnsi="Times New Roman" w:cs="Times New Roman"/>
          <w:sz w:val="28"/>
          <w:szCs w:val="28"/>
        </w:rPr>
        <w:t xml:space="preserve"> 21 Устава муниципального образования «город Саянск», Дума городского округа муниципального образования «город Саянск» VI</w:t>
      </w:r>
      <w:r w:rsidR="000370A2" w:rsidRPr="00846A59">
        <w:rPr>
          <w:rFonts w:ascii="Times New Roman" w:hAnsi="Times New Roman" w:cs="Times New Roman"/>
          <w:sz w:val="28"/>
          <w:szCs w:val="28"/>
        </w:rPr>
        <w:t>I</w:t>
      </w:r>
      <w:r w:rsidRPr="00846A59">
        <w:rPr>
          <w:rFonts w:ascii="Times New Roman" w:hAnsi="Times New Roman" w:cs="Times New Roman"/>
          <w:sz w:val="28"/>
          <w:szCs w:val="28"/>
        </w:rPr>
        <w:t xml:space="preserve"> созыва</w:t>
      </w:r>
      <w:proofErr w:type="gramEnd"/>
    </w:p>
    <w:p w:rsidR="0018629F" w:rsidRPr="00846A59" w:rsidRDefault="0018629F" w:rsidP="0077665A">
      <w:pPr>
        <w:pStyle w:val="a5"/>
        <w:ind w:right="0" w:firstLine="709"/>
        <w:jc w:val="both"/>
        <w:rPr>
          <w:szCs w:val="28"/>
          <w:lang w:val="ru-RU"/>
        </w:rPr>
      </w:pPr>
    </w:p>
    <w:p w:rsidR="00D83E97" w:rsidRPr="00846A59" w:rsidRDefault="00023A7B" w:rsidP="0077665A">
      <w:pPr>
        <w:pStyle w:val="a5"/>
        <w:ind w:right="0" w:firstLine="0"/>
        <w:rPr>
          <w:bCs/>
          <w:szCs w:val="28"/>
          <w:lang w:val="ru-RU"/>
        </w:rPr>
      </w:pPr>
      <w:r w:rsidRPr="00846A59">
        <w:rPr>
          <w:bCs/>
          <w:szCs w:val="28"/>
          <w:lang w:val="ru-RU"/>
        </w:rPr>
        <w:t>РЕШИЛА</w:t>
      </w:r>
      <w:r w:rsidR="00D83E97" w:rsidRPr="00846A59">
        <w:rPr>
          <w:bCs/>
          <w:szCs w:val="28"/>
          <w:lang w:val="ru-RU"/>
        </w:rPr>
        <w:t>:</w:t>
      </w:r>
    </w:p>
    <w:p w:rsidR="0077665A" w:rsidRPr="00846A59" w:rsidRDefault="0077665A" w:rsidP="0077665A">
      <w:pPr>
        <w:pStyle w:val="a5"/>
        <w:ind w:right="0" w:firstLine="0"/>
        <w:rPr>
          <w:bCs/>
          <w:szCs w:val="28"/>
          <w:lang w:val="ru-RU"/>
        </w:rPr>
      </w:pPr>
    </w:p>
    <w:p w:rsidR="00056FCC" w:rsidRPr="00846A59" w:rsidRDefault="0077665A" w:rsidP="00627C53">
      <w:pPr>
        <w:ind w:firstLine="540"/>
        <w:jc w:val="both"/>
        <w:rPr>
          <w:sz w:val="28"/>
          <w:szCs w:val="28"/>
        </w:rPr>
      </w:pPr>
      <w:r w:rsidRPr="00846A59">
        <w:rPr>
          <w:sz w:val="28"/>
          <w:szCs w:val="28"/>
        </w:rPr>
        <w:t xml:space="preserve">1. </w:t>
      </w:r>
      <w:r w:rsidR="00056FCC" w:rsidRPr="00846A59">
        <w:rPr>
          <w:sz w:val="28"/>
          <w:szCs w:val="28"/>
        </w:rPr>
        <w:t xml:space="preserve">Внести в решение Думы городского округа муниципального </w:t>
      </w:r>
      <w:r w:rsidR="00E74909" w:rsidRPr="00846A59">
        <w:rPr>
          <w:sz w:val="28"/>
          <w:szCs w:val="28"/>
        </w:rPr>
        <w:t>образования «город Саянск» от 17.11.2016 № 61-67-16-52</w:t>
      </w:r>
      <w:r w:rsidR="00056FCC" w:rsidRPr="00846A59">
        <w:rPr>
          <w:sz w:val="28"/>
          <w:szCs w:val="28"/>
        </w:rPr>
        <w:t xml:space="preserve"> «О налоге на имущество физических лиц» (опубликовано в газете «Саянские зори» от</w:t>
      </w:r>
      <w:r w:rsidR="006E60BC" w:rsidRPr="00846A59">
        <w:rPr>
          <w:sz w:val="28"/>
          <w:szCs w:val="28"/>
        </w:rPr>
        <w:t xml:space="preserve"> 24.11.2016</w:t>
      </w:r>
      <w:r w:rsidR="00056FCC" w:rsidRPr="00846A59">
        <w:rPr>
          <w:sz w:val="28"/>
          <w:szCs w:val="28"/>
        </w:rPr>
        <w:t xml:space="preserve"> №</w:t>
      </w:r>
      <w:r w:rsidR="006E60BC" w:rsidRPr="00846A59">
        <w:rPr>
          <w:sz w:val="28"/>
          <w:szCs w:val="28"/>
        </w:rPr>
        <w:t xml:space="preserve"> 46 стр. 19 вкладыша</w:t>
      </w:r>
      <w:r w:rsidR="00056FCC" w:rsidRPr="00846A59">
        <w:rPr>
          <w:sz w:val="28"/>
          <w:szCs w:val="28"/>
        </w:rPr>
        <w:t xml:space="preserve">), следующие изменения:     </w:t>
      </w:r>
    </w:p>
    <w:p w:rsidR="00627C53" w:rsidRPr="00846A59" w:rsidRDefault="00627C53" w:rsidP="0034293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>1.1.</w:t>
      </w:r>
      <w:r w:rsidR="00342939" w:rsidRPr="00846A59">
        <w:rPr>
          <w:rFonts w:ascii="Times New Roman" w:hAnsi="Times New Roman" w:cs="Times New Roman"/>
          <w:sz w:val="28"/>
          <w:szCs w:val="28"/>
        </w:rPr>
        <w:t xml:space="preserve"> Пункт</w:t>
      </w:r>
      <w:r w:rsidR="002C05AE" w:rsidRPr="00846A59">
        <w:rPr>
          <w:rFonts w:ascii="Times New Roman" w:hAnsi="Times New Roman" w:cs="Times New Roman"/>
          <w:sz w:val="28"/>
          <w:szCs w:val="28"/>
        </w:rPr>
        <w:t xml:space="preserve"> 2</w:t>
      </w:r>
      <w:r w:rsidR="00BB2ED6" w:rsidRPr="00846A59">
        <w:rPr>
          <w:rFonts w:ascii="Times New Roman" w:hAnsi="Times New Roman" w:cs="Times New Roman"/>
          <w:sz w:val="28"/>
          <w:szCs w:val="28"/>
        </w:rPr>
        <w:t>.6 изложить в следующей редакции</w:t>
      </w:r>
      <w:r w:rsidRPr="00846A59">
        <w:rPr>
          <w:rFonts w:ascii="Times New Roman" w:hAnsi="Times New Roman" w:cs="Times New Roman"/>
          <w:sz w:val="28"/>
          <w:szCs w:val="28"/>
        </w:rPr>
        <w:t>:</w:t>
      </w:r>
    </w:p>
    <w:p w:rsidR="00BB2ED6" w:rsidRPr="00846A59" w:rsidRDefault="00BB2ED6" w:rsidP="00BB2E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>«2.6. Установить дополнительные льготы, которые не предусмотрены статьей 407 Налогового Кодекса Российской Федерации. Лица, указанные ниже</w:t>
      </w:r>
      <w:r w:rsidR="001E520A">
        <w:rPr>
          <w:rFonts w:ascii="Times New Roman" w:hAnsi="Times New Roman" w:cs="Times New Roman"/>
          <w:sz w:val="28"/>
          <w:szCs w:val="28"/>
        </w:rPr>
        <w:t>,</w:t>
      </w:r>
      <w:r w:rsidRPr="00846A59">
        <w:rPr>
          <w:rFonts w:ascii="Times New Roman" w:hAnsi="Times New Roman" w:cs="Times New Roman"/>
          <w:sz w:val="28"/>
          <w:szCs w:val="28"/>
        </w:rPr>
        <w:t xml:space="preserve"> имеют  право на освобождение от налога   на имущество физических лиц в полном объеме:</w:t>
      </w:r>
    </w:p>
    <w:p w:rsidR="00BB2ED6" w:rsidRPr="00846A59" w:rsidRDefault="00BB2ED6" w:rsidP="00BB2E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>1) несовершеннолетние дети, находящиеся под опекой или попечительством. Льгота предоставляется на основании документа об установлении опеки или попечительства, свидетельства о рождении или паспорта ребенка;</w:t>
      </w:r>
    </w:p>
    <w:p w:rsidR="00BB2ED6" w:rsidRPr="00846A59" w:rsidRDefault="00BB2ED6" w:rsidP="00BB2E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 xml:space="preserve">2) многодетные семьи, обладающие правом на получение мер социальной поддержки в соответствии с </w:t>
      </w:r>
      <w:hyperlink r:id="rId5" w:tooltip="Закон Иркутской области от 23.10.2006 N 63-оз (ред. от 11.07.2014) &quot;О социальной поддержке в Иркутской области семей, имеющих детей&quot; (принят Постановлением Законодательного Собрания Иркутской области от 04.10.2006 N 24/13-ЗС){КонсультантПлюс}" w:history="1">
        <w:r w:rsidRPr="00846A59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Законом</w:t>
        </w:r>
      </w:hyperlink>
      <w:r w:rsidRPr="00846A59">
        <w:rPr>
          <w:rFonts w:ascii="Times New Roman" w:hAnsi="Times New Roman" w:cs="Times New Roman"/>
          <w:sz w:val="28"/>
          <w:szCs w:val="28"/>
        </w:rPr>
        <w:t xml:space="preserve"> Иркутской</w:t>
      </w:r>
      <w:r w:rsidR="001E520A">
        <w:rPr>
          <w:rFonts w:ascii="Times New Roman" w:hAnsi="Times New Roman" w:cs="Times New Roman"/>
          <w:sz w:val="28"/>
          <w:szCs w:val="28"/>
        </w:rPr>
        <w:t xml:space="preserve"> области от 23.10.2006 N 63-оз «</w:t>
      </w:r>
      <w:r w:rsidRPr="00846A59">
        <w:rPr>
          <w:rFonts w:ascii="Times New Roman" w:hAnsi="Times New Roman" w:cs="Times New Roman"/>
          <w:sz w:val="28"/>
          <w:szCs w:val="28"/>
        </w:rPr>
        <w:t>О социальной поддержке в Иркутск</w:t>
      </w:r>
      <w:r w:rsidR="001E520A">
        <w:rPr>
          <w:rFonts w:ascii="Times New Roman" w:hAnsi="Times New Roman" w:cs="Times New Roman"/>
          <w:sz w:val="28"/>
          <w:szCs w:val="28"/>
        </w:rPr>
        <w:t>ой области семей, имеющих детей»</w:t>
      </w:r>
      <w:r w:rsidRPr="00846A59">
        <w:rPr>
          <w:rFonts w:ascii="Times New Roman" w:hAnsi="Times New Roman" w:cs="Times New Roman"/>
          <w:sz w:val="28"/>
          <w:szCs w:val="28"/>
        </w:rPr>
        <w:t xml:space="preserve">. Льгота предоставляется на основании справки о выплате социального пособия либо </w:t>
      </w:r>
      <w:r w:rsidRPr="00846A59">
        <w:rPr>
          <w:rFonts w:ascii="Times New Roman" w:hAnsi="Times New Roman" w:cs="Times New Roman"/>
          <w:sz w:val="28"/>
          <w:szCs w:val="28"/>
        </w:rPr>
        <w:lastRenderedPageBreak/>
        <w:t>справки о получении денежной компенсации на оплату жилого помещения и коммунальных услуг, выдаваемой органами социальной зашиты населения, а также справки о составе семьи;</w:t>
      </w:r>
    </w:p>
    <w:p w:rsidR="00BB2ED6" w:rsidRPr="00846A59" w:rsidRDefault="003541FF" w:rsidP="00BB2E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 xml:space="preserve">3) одинокие матери, 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 обладающие правом на получение мер социальной поддержки </w:t>
      </w:r>
      <w:r w:rsidRPr="00846A59">
        <w:rPr>
          <w:rFonts w:ascii="Times New Roman" w:hAnsi="Times New Roman" w:cs="Times New Roman"/>
          <w:sz w:val="28"/>
          <w:szCs w:val="28"/>
        </w:rPr>
        <w:t xml:space="preserve">в соответствии с Законом Иркутской области от 17.12.2008 № 130-оз «О </w:t>
      </w:r>
      <w:r w:rsidR="00FA2EDF">
        <w:rPr>
          <w:rFonts w:ascii="Times New Roman" w:hAnsi="Times New Roman" w:cs="Times New Roman"/>
          <w:sz w:val="28"/>
          <w:szCs w:val="28"/>
        </w:rPr>
        <w:t>пособии на ребенка в И</w:t>
      </w:r>
      <w:r w:rsidRPr="00846A59">
        <w:rPr>
          <w:rFonts w:ascii="Times New Roman" w:hAnsi="Times New Roman" w:cs="Times New Roman"/>
          <w:sz w:val="28"/>
          <w:szCs w:val="28"/>
        </w:rPr>
        <w:t>ркутской области» и их несовершеннолетние дети.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 Льгота предоставляется на основании </w:t>
      </w:r>
      <w:r w:rsidRPr="00846A59">
        <w:rPr>
          <w:rFonts w:ascii="Times New Roman" w:hAnsi="Times New Roman" w:cs="Times New Roman"/>
          <w:sz w:val="28"/>
          <w:szCs w:val="28"/>
        </w:rPr>
        <w:t xml:space="preserve">документов: 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справки о выплате </w:t>
      </w:r>
      <w:r w:rsidRPr="00846A59">
        <w:rPr>
          <w:rFonts w:ascii="Times New Roman" w:hAnsi="Times New Roman" w:cs="Times New Roman"/>
          <w:sz w:val="28"/>
          <w:szCs w:val="28"/>
        </w:rPr>
        <w:t>пособия на детей (ребенка),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 выдаваемой органами социальной защиты населения</w:t>
      </w:r>
      <w:r w:rsidRPr="00846A59">
        <w:rPr>
          <w:rFonts w:ascii="Times New Roman" w:hAnsi="Times New Roman" w:cs="Times New Roman"/>
          <w:sz w:val="28"/>
          <w:szCs w:val="28"/>
        </w:rPr>
        <w:t xml:space="preserve">, 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 справки о составе семьи, свидетельства о рождении </w:t>
      </w:r>
      <w:r w:rsidRPr="00846A59">
        <w:rPr>
          <w:rFonts w:ascii="Times New Roman" w:hAnsi="Times New Roman" w:cs="Times New Roman"/>
          <w:sz w:val="28"/>
          <w:szCs w:val="28"/>
        </w:rPr>
        <w:t>детей (</w:t>
      </w:r>
      <w:r w:rsidR="00BB2ED6" w:rsidRPr="00846A59">
        <w:rPr>
          <w:rFonts w:ascii="Times New Roman" w:hAnsi="Times New Roman" w:cs="Times New Roman"/>
          <w:sz w:val="28"/>
          <w:szCs w:val="28"/>
        </w:rPr>
        <w:t>ребенка</w:t>
      </w:r>
      <w:r w:rsidRPr="00846A59">
        <w:rPr>
          <w:rFonts w:ascii="Times New Roman" w:hAnsi="Times New Roman" w:cs="Times New Roman"/>
          <w:sz w:val="28"/>
          <w:szCs w:val="28"/>
        </w:rPr>
        <w:t>)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 или паспорта</w:t>
      </w:r>
      <w:r w:rsidRPr="00846A59">
        <w:rPr>
          <w:rFonts w:ascii="Times New Roman" w:hAnsi="Times New Roman" w:cs="Times New Roman"/>
          <w:sz w:val="28"/>
          <w:szCs w:val="28"/>
        </w:rPr>
        <w:t xml:space="preserve"> детей (</w:t>
      </w:r>
      <w:r w:rsidR="00BB2ED6" w:rsidRPr="00846A59">
        <w:rPr>
          <w:rFonts w:ascii="Times New Roman" w:hAnsi="Times New Roman" w:cs="Times New Roman"/>
          <w:sz w:val="28"/>
          <w:szCs w:val="28"/>
        </w:rPr>
        <w:t>ребенка</w:t>
      </w:r>
      <w:r w:rsidRPr="00846A59">
        <w:rPr>
          <w:rFonts w:ascii="Times New Roman" w:hAnsi="Times New Roman" w:cs="Times New Roman"/>
          <w:sz w:val="28"/>
          <w:szCs w:val="28"/>
        </w:rPr>
        <w:t>)</w:t>
      </w:r>
      <w:r w:rsidR="00BB2ED6" w:rsidRPr="00846A59">
        <w:rPr>
          <w:rFonts w:ascii="Times New Roman" w:hAnsi="Times New Roman" w:cs="Times New Roman"/>
          <w:sz w:val="28"/>
          <w:szCs w:val="28"/>
        </w:rPr>
        <w:t>;</w:t>
      </w:r>
    </w:p>
    <w:p w:rsidR="00942029" w:rsidRPr="00846A59" w:rsidRDefault="00942029" w:rsidP="00BB2E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 xml:space="preserve">4) одинокие отцы, обладающие правом на получение меры социальной поддержки в соответствии с Законом Иркутской области от 17.12.2008 № 130-оз «О пособии на ребенка в Иркутской области» и их несовершеннолетние дети. </w:t>
      </w:r>
      <w:proofErr w:type="gramStart"/>
      <w:r w:rsidRPr="00846A59">
        <w:rPr>
          <w:rFonts w:ascii="Times New Roman" w:hAnsi="Times New Roman" w:cs="Times New Roman"/>
          <w:sz w:val="28"/>
          <w:szCs w:val="28"/>
        </w:rPr>
        <w:t>Льгота предоставляется на основании документов: справки о выплате пособия на детей (ребенка), выдаваемой органами социальной защиты населения,  справки о составе семьи, свидетельства о рождении детей (ребенка) или паспорта детей (ребенка), решения суда о лишении (ограничении) родительских прав матери детей (ребенка) или решения суда об определении места жительства детей (ребенка) с отцом;</w:t>
      </w:r>
      <w:proofErr w:type="gramEnd"/>
    </w:p>
    <w:p w:rsidR="00BB2ED6" w:rsidRPr="00846A59" w:rsidRDefault="00942029" w:rsidP="00BB2ED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>5</w:t>
      </w:r>
      <w:r w:rsidR="00BB2ED6" w:rsidRPr="00846A59">
        <w:rPr>
          <w:rFonts w:ascii="Times New Roman" w:hAnsi="Times New Roman" w:cs="Times New Roman"/>
          <w:sz w:val="28"/>
          <w:szCs w:val="28"/>
        </w:rPr>
        <w:t xml:space="preserve">) граждане, получающие пенсию по случаю потери кормильца. Льгота предоставляется на основании </w:t>
      </w:r>
      <w:r w:rsidR="003541FF" w:rsidRPr="00846A59">
        <w:rPr>
          <w:rFonts w:ascii="Times New Roman" w:hAnsi="Times New Roman" w:cs="Times New Roman"/>
          <w:sz w:val="28"/>
          <w:szCs w:val="28"/>
        </w:rPr>
        <w:t>справки о выплате пенсии по случаю потери кормильца</w:t>
      </w:r>
      <w:r w:rsidRPr="00846A59">
        <w:rPr>
          <w:rFonts w:ascii="Times New Roman" w:hAnsi="Times New Roman" w:cs="Times New Roman"/>
          <w:sz w:val="28"/>
          <w:szCs w:val="28"/>
        </w:rPr>
        <w:t>, выдаваемой Пенсионным</w:t>
      </w:r>
      <w:r w:rsidR="000F6E2F" w:rsidRPr="00846A59">
        <w:rPr>
          <w:rFonts w:ascii="Times New Roman" w:hAnsi="Times New Roman" w:cs="Times New Roman"/>
          <w:sz w:val="28"/>
          <w:szCs w:val="28"/>
        </w:rPr>
        <w:t xml:space="preserve"> фондом Российской Федерации.</w:t>
      </w:r>
    </w:p>
    <w:p w:rsidR="00BB2ED6" w:rsidRPr="00846A59" w:rsidRDefault="00BB2ED6" w:rsidP="0034293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46A59">
        <w:rPr>
          <w:rFonts w:ascii="Times New Roman" w:hAnsi="Times New Roman" w:cs="Times New Roman"/>
          <w:sz w:val="28"/>
          <w:szCs w:val="28"/>
        </w:rPr>
        <w:t>В</w:t>
      </w:r>
      <w:r w:rsidR="001E520A">
        <w:rPr>
          <w:rFonts w:ascii="Times New Roman" w:hAnsi="Times New Roman" w:cs="Times New Roman"/>
          <w:sz w:val="28"/>
          <w:szCs w:val="28"/>
        </w:rPr>
        <w:t>ышеуказанные льготы предоставляю</w:t>
      </w:r>
      <w:r w:rsidRPr="00846A59">
        <w:rPr>
          <w:rFonts w:ascii="Times New Roman" w:hAnsi="Times New Roman" w:cs="Times New Roman"/>
          <w:sz w:val="28"/>
          <w:szCs w:val="28"/>
        </w:rPr>
        <w:t>тся в размере подлежащей уплате налогоплательщиком суммы налога в отношении объекта налогообложения, находящегося в собственности налогоплательщика и не используемого налогоплательщиком в предпринимательской деятельности</w:t>
      </w:r>
      <w:proofErr w:type="gramStart"/>
      <w:r w:rsidRPr="00846A59">
        <w:rPr>
          <w:rFonts w:ascii="Times New Roman" w:hAnsi="Times New Roman" w:cs="Times New Roman"/>
          <w:sz w:val="28"/>
          <w:szCs w:val="28"/>
        </w:rPr>
        <w:t>.»</w:t>
      </w:r>
      <w:proofErr w:type="gramEnd"/>
    </w:p>
    <w:p w:rsidR="005A1445" w:rsidRDefault="005A1445" w:rsidP="005A144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46A59">
        <w:rPr>
          <w:sz w:val="28"/>
          <w:szCs w:val="28"/>
        </w:rPr>
        <w:t xml:space="preserve">2. Настоящее решение опубликовать в газете «Саянские зори» и разместить на официальном сайте Думы городского округа муниципального образования «город Саянск» в информационно-телекоммуникационной сети «Интернет»- </w:t>
      </w:r>
      <w:hyperlink r:id="rId6" w:history="1">
        <w:r w:rsidRPr="00846A59">
          <w:rPr>
            <w:rStyle w:val="a9"/>
            <w:color w:val="auto"/>
            <w:sz w:val="28"/>
            <w:szCs w:val="28"/>
          </w:rPr>
          <w:t>http://www.dumasayansk.ru</w:t>
        </w:r>
      </w:hyperlink>
      <w:r w:rsidRPr="00846A59">
        <w:rPr>
          <w:sz w:val="28"/>
          <w:szCs w:val="28"/>
        </w:rPr>
        <w:t>.</w:t>
      </w:r>
    </w:p>
    <w:p w:rsidR="003E6BF6" w:rsidRPr="003E6BF6" w:rsidRDefault="003E6BF6" w:rsidP="003E6BF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E6BF6">
        <w:rPr>
          <w:rFonts w:ascii="Times New Roman" w:hAnsi="Times New Roman" w:cs="Times New Roman"/>
          <w:sz w:val="28"/>
          <w:szCs w:val="28"/>
        </w:rPr>
        <w:t>3. Настоящее решение</w:t>
      </w:r>
      <w:r w:rsidR="000D6BDD">
        <w:rPr>
          <w:rFonts w:ascii="Times New Roman" w:hAnsi="Times New Roman" w:cs="Times New Roman"/>
          <w:sz w:val="28"/>
          <w:szCs w:val="28"/>
        </w:rPr>
        <w:t xml:space="preserve"> вступает в силу с 1 января 2018</w:t>
      </w:r>
      <w:r w:rsidRPr="003E6BF6">
        <w:rPr>
          <w:rFonts w:ascii="Times New Roman" w:hAnsi="Times New Roman" w:cs="Times New Roman"/>
          <w:sz w:val="28"/>
          <w:szCs w:val="28"/>
        </w:rPr>
        <w:t xml:space="preserve"> года, но не ранее чем по истечении одного месяца со дня его официального опубликования и не ранее 1-го числа очередного налогового периода.</w:t>
      </w:r>
    </w:p>
    <w:p w:rsidR="003E6BF6" w:rsidRPr="00846A59" w:rsidRDefault="003E6BF6" w:rsidP="005A144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18629F" w:rsidRPr="00846A59" w:rsidRDefault="0018629F" w:rsidP="005B2092">
      <w:pPr>
        <w:rPr>
          <w:sz w:val="28"/>
          <w:szCs w:val="28"/>
        </w:rPr>
      </w:pPr>
    </w:p>
    <w:p w:rsidR="000559D4" w:rsidRPr="00846A59" w:rsidRDefault="000559D4" w:rsidP="000559D4">
      <w:pPr>
        <w:jc w:val="both"/>
        <w:rPr>
          <w:sz w:val="28"/>
          <w:szCs w:val="28"/>
        </w:rPr>
      </w:pPr>
      <w:r w:rsidRPr="00846A59">
        <w:rPr>
          <w:sz w:val="28"/>
          <w:szCs w:val="28"/>
        </w:rPr>
        <w:t xml:space="preserve">Председатель Думы городского округа       </w:t>
      </w:r>
      <w:r w:rsidRPr="00846A59">
        <w:rPr>
          <w:sz w:val="28"/>
          <w:szCs w:val="28"/>
        </w:rPr>
        <w:tab/>
        <w:t>Мэр городского округа</w:t>
      </w:r>
    </w:p>
    <w:p w:rsidR="000559D4" w:rsidRPr="00846A59" w:rsidRDefault="000559D4" w:rsidP="000559D4">
      <w:pPr>
        <w:jc w:val="both"/>
        <w:rPr>
          <w:sz w:val="28"/>
          <w:szCs w:val="28"/>
        </w:rPr>
      </w:pPr>
      <w:r w:rsidRPr="00846A59">
        <w:rPr>
          <w:sz w:val="28"/>
          <w:szCs w:val="28"/>
        </w:rPr>
        <w:t xml:space="preserve">муниципального образования                       </w:t>
      </w:r>
      <w:r w:rsidRPr="00846A59">
        <w:rPr>
          <w:sz w:val="28"/>
          <w:szCs w:val="28"/>
        </w:rPr>
        <w:tab/>
      </w:r>
      <w:r w:rsidR="007C63A7">
        <w:rPr>
          <w:sz w:val="28"/>
          <w:szCs w:val="28"/>
        </w:rPr>
        <w:t>муниципальног</w:t>
      </w:r>
      <w:r w:rsidRPr="00846A59">
        <w:rPr>
          <w:sz w:val="28"/>
          <w:szCs w:val="28"/>
        </w:rPr>
        <w:t>о</w:t>
      </w:r>
      <w:r w:rsidR="007C63A7">
        <w:rPr>
          <w:sz w:val="28"/>
          <w:szCs w:val="28"/>
        </w:rPr>
        <w:t xml:space="preserve"> о</w:t>
      </w:r>
      <w:r w:rsidRPr="00846A59">
        <w:rPr>
          <w:sz w:val="28"/>
          <w:szCs w:val="28"/>
        </w:rPr>
        <w:t>бразования</w:t>
      </w:r>
    </w:p>
    <w:p w:rsidR="000559D4" w:rsidRPr="00846A59" w:rsidRDefault="000559D4" w:rsidP="000559D4">
      <w:pPr>
        <w:jc w:val="both"/>
        <w:rPr>
          <w:sz w:val="28"/>
          <w:szCs w:val="28"/>
        </w:rPr>
      </w:pPr>
      <w:r w:rsidRPr="00846A59">
        <w:rPr>
          <w:sz w:val="28"/>
          <w:szCs w:val="28"/>
        </w:rPr>
        <w:t xml:space="preserve">«город Саянск»                                              </w:t>
      </w:r>
      <w:r w:rsidRPr="00846A59">
        <w:rPr>
          <w:sz w:val="28"/>
          <w:szCs w:val="28"/>
        </w:rPr>
        <w:tab/>
        <w:t>«город Саянск»</w:t>
      </w:r>
    </w:p>
    <w:p w:rsidR="000559D4" w:rsidRPr="00846A59" w:rsidRDefault="000559D4" w:rsidP="000559D4">
      <w:pPr>
        <w:jc w:val="both"/>
        <w:rPr>
          <w:sz w:val="28"/>
          <w:szCs w:val="28"/>
        </w:rPr>
      </w:pPr>
    </w:p>
    <w:p w:rsidR="000559D4" w:rsidRPr="00846A59" w:rsidRDefault="000559D4" w:rsidP="000559D4">
      <w:pPr>
        <w:pStyle w:val="2"/>
        <w:suppressAutoHyphens/>
        <w:rPr>
          <w:szCs w:val="28"/>
          <w:lang w:val="ru-RU"/>
        </w:rPr>
      </w:pPr>
      <w:r w:rsidRPr="00846A59">
        <w:rPr>
          <w:szCs w:val="28"/>
          <w:lang w:val="ru-RU"/>
        </w:rPr>
        <w:t>_</w:t>
      </w:r>
      <w:r w:rsidR="00846A59">
        <w:rPr>
          <w:szCs w:val="28"/>
          <w:lang w:val="ru-RU"/>
        </w:rPr>
        <w:t>_____________</w:t>
      </w:r>
      <w:r w:rsidR="007A2ABB" w:rsidRPr="00846A59">
        <w:rPr>
          <w:szCs w:val="28"/>
          <w:lang w:val="ru-RU"/>
        </w:rPr>
        <w:t xml:space="preserve">     </w:t>
      </w:r>
      <w:r w:rsidR="007C63A7">
        <w:rPr>
          <w:szCs w:val="28"/>
          <w:lang w:val="ru-RU"/>
        </w:rPr>
        <w:t>Ю.С. Перков</w:t>
      </w:r>
      <w:r w:rsidR="007A2ABB" w:rsidRPr="00846A59">
        <w:rPr>
          <w:szCs w:val="28"/>
          <w:lang w:val="ru-RU"/>
        </w:rPr>
        <w:t xml:space="preserve">     </w:t>
      </w:r>
      <w:r w:rsidR="007A2ABB" w:rsidRPr="00846A59">
        <w:rPr>
          <w:szCs w:val="28"/>
          <w:lang w:val="ru-RU"/>
        </w:rPr>
        <w:tab/>
      </w:r>
      <w:r w:rsidR="006E60BC" w:rsidRPr="00846A59">
        <w:rPr>
          <w:szCs w:val="28"/>
          <w:lang w:val="ru-RU"/>
        </w:rPr>
        <w:t xml:space="preserve"> </w:t>
      </w:r>
      <w:r w:rsidR="007C63A7">
        <w:rPr>
          <w:szCs w:val="28"/>
          <w:lang w:val="ru-RU"/>
        </w:rPr>
        <w:t xml:space="preserve">                     </w:t>
      </w:r>
      <w:proofErr w:type="spellStart"/>
      <w:r w:rsidR="00846A59">
        <w:rPr>
          <w:szCs w:val="28"/>
          <w:lang w:val="ru-RU"/>
        </w:rPr>
        <w:t>__________</w:t>
      </w:r>
      <w:r w:rsidR="00152A06" w:rsidRPr="00846A59">
        <w:rPr>
          <w:szCs w:val="28"/>
          <w:lang w:val="ru-RU"/>
        </w:rPr>
        <w:t>О.В.Боровский</w:t>
      </w:r>
      <w:proofErr w:type="spellEnd"/>
    </w:p>
    <w:p w:rsidR="005B2092" w:rsidRPr="00846A59" w:rsidRDefault="005B2092">
      <w:pPr>
        <w:rPr>
          <w:sz w:val="28"/>
          <w:szCs w:val="28"/>
        </w:rPr>
      </w:pPr>
    </w:p>
    <w:p w:rsidR="00A64A0F" w:rsidRDefault="00A64A0F">
      <w:pPr>
        <w:ind w:right="567"/>
        <w:rPr>
          <w:sz w:val="28"/>
        </w:rPr>
      </w:pPr>
    </w:p>
    <w:p w:rsidR="00D83E97" w:rsidRPr="00104451" w:rsidRDefault="00104451">
      <w:pPr>
        <w:ind w:right="567"/>
        <w:rPr>
          <w:sz w:val="22"/>
          <w:szCs w:val="22"/>
        </w:rPr>
      </w:pPr>
      <w:r>
        <w:rPr>
          <w:sz w:val="22"/>
          <w:szCs w:val="22"/>
        </w:rPr>
        <w:t>и</w:t>
      </w:r>
      <w:r w:rsidR="00FA0A2C">
        <w:rPr>
          <w:sz w:val="22"/>
          <w:szCs w:val="22"/>
        </w:rPr>
        <w:t xml:space="preserve">сп. </w:t>
      </w:r>
      <w:proofErr w:type="spellStart"/>
      <w:r w:rsidR="00BB2ED6">
        <w:rPr>
          <w:sz w:val="22"/>
          <w:szCs w:val="22"/>
        </w:rPr>
        <w:t>Мамарина</w:t>
      </w:r>
      <w:proofErr w:type="spellEnd"/>
      <w:r w:rsidR="00BB2ED6">
        <w:rPr>
          <w:sz w:val="22"/>
          <w:szCs w:val="22"/>
        </w:rPr>
        <w:t xml:space="preserve"> О.А.</w:t>
      </w:r>
    </w:p>
    <w:p w:rsidR="00A64A0F" w:rsidRPr="00064534" w:rsidRDefault="00287EFF" w:rsidP="00A22C7D">
      <w:pPr>
        <w:ind w:right="567"/>
        <w:rPr>
          <w:sz w:val="22"/>
          <w:szCs w:val="22"/>
        </w:rPr>
      </w:pPr>
      <w:r>
        <w:rPr>
          <w:sz w:val="22"/>
          <w:szCs w:val="22"/>
        </w:rPr>
        <w:t>тел. 5-</w:t>
      </w:r>
      <w:r w:rsidR="003C206D">
        <w:rPr>
          <w:sz w:val="22"/>
          <w:szCs w:val="22"/>
        </w:rPr>
        <w:t>66-85</w:t>
      </w:r>
    </w:p>
    <w:sectPr w:rsidR="00A64A0F" w:rsidRPr="00064534" w:rsidSect="00357508">
      <w:pgSz w:w="11906" w:h="16838" w:code="9"/>
      <w:pgMar w:top="1134" w:right="567" w:bottom="1134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E698D"/>
    <w:multiLevelType w:val="hybridMultilevel"/>
    <w:tmpl w:val="69B4B774"/>
    <w:lvl w:ilvl="0" w:tplc="FB883E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12B4686"/>
    <w:multiLevelType w:val="hybridMultilevel"/>
    <w:tmpl w:val="EB3E43AA"/>
    <w:lvl w:ilvl="0" w:tplc="3CEA451E">
      <w:start w:val="1"/>
      <w:numFmt w:val="decimal"/>
      <w:lvlText w:val="%1."/>
      <w:lvlJc w:val="left"/>
      <w:pPr>
        <w:tabs>
          <w:tab w:val="num" w:pos="1207"/>
        </w:tabs>
        <w:ind w:left="1207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compat/>
  <w:rsids>
    <w:rsidRoot w:val="007D5F6D"/>
    <w:rsid w:val="000155F9"/>
    <w:rsid w:val="00022D9B"/>
    <w:rsid w:val="00023A7B"/>
    <w:rsid w:val="0002479C"/>
    <w:rsid w:val="00025246"/>
    <w:rsid w:val="000370A2"/>
    <w:rsid w:val="0004192B"/>
    <w:rsid w:val="00043F83"/>
    <w:rsid w:val="000537DB"/>
    <w:rsid w:val="00054627"/>
    <w:rsid w:val="000559D4"/>
    <w:rsid w:val="00056FCC"/>
    <w:rsid w:val="00062624"/>
    <w:rsid w:val="00064534"/>
    <w:rsid w:val="000672AD"/>
    <w:rsid w:val="00071E98"/>
    <w:rsid w:val="00090079"/>
    <w:rsid w:val="00096C15"/>
    <w:rsid w:val="000D366F"/>
    <w:rsid w:val="000D6BDD"/>
    <w:rsid w:val="000F6E2F"/>
    <w:rsid w:val="00104451"/>
    <w:rsid w:val="00133463"/>
    <w:rsid w:val="001412A4"/>
    <w:rsid w:val="00152A06"/>
    <w:rsid w:val="0015799E"/>
    <w:rsid w:val="00162366"/>
    <w:rsid w:val="0018629F"/>
    <w:rsid w:val="001928EA"/>
    <w:rsid w:val="001B0009"/>
    <w:rsid w:val="001C2A1B"/>
    <w:rsid w:val="001E520A"/>
    <w:rsid w:val="001F1498"/>
    <w:rsid w:val="001F6507"/>
    <w:rsid w:val="00203EAD"/>
    <w:rsid w:val="00211180"/>
    <w:rsid w:val="00225AB4"/>
    <w:rsid w:val="002302D9"/>
    <w:rsid w:val="00251695"/>
    <w:rsid w:val="002577F7"/>
    <w:rsid w:val="00265480"/>
    <w:rsid w:val="0028752E"/>
    <w:rsid w:val="00287EFF"/>
    <w:rsid w:val="00293E9B"/>
    <w:rsid w:val="00295E68"/>
    <w:rsid w:val="002B0267"/>
    <w:rsid w:val="002C05AE"/>
    <w:rsid w:val="002C73FB"/>
    <w:rsid w:val="002D53A9"/>
    <w:rsid w:val="002D58C2"/>
    <w:rsid w:val="002F2C32"/>
    <w:rsid w:val="002F4FCB"/>
    <w:rsid w:val="003057BB"/>
    <w:rsid w:val="00317941"/>
    <w:rsid w:val="00326DA6"/>
    <w:rsid w:val="00342939"/>
    <w:rsid w:val="0034395F"/>
    <w:rsid w:val="003447B4"/>
    <w:rsid w:val="00345F2B"/>
    <w:rsid w:val="003541FF"/>
    <w:rsid w:val="00356395"/>
    <w:rsid w:val="00357508"/>
    <w:rsid w:val="0036408B"/>
    <w:rsid w:val="003732AD"/>
    <w:rsid w:val="0037381E"/>
    <w:rsid w:val="003A4C34"/>
    <w:rsid w:val="003B6A79"/>
    <w:rsid w:val="003C206D"/>
    <w:rsid w:val="003E4FDD"/>
    <w:rsid w:val="003E6BF6"/>
    <w:rsid w:val="0042374C"/>
    <w:rsid w:val="00442040"/>
    <w:rsid w:val="00456A41"/>
    <w:rsid w:val="004B20C7"/>
    <w:rsid w:val="004D11C7"/>
    <w:rsid w:val="004F3EF0"/>
    <w:rsid w:val="004F6845"/>
    <w:rsid w:val="00511341"/>
    <w:rsid w:val="00525E79"/>
    <w:rsid w:val="00526141"/>
    <w:rsid w:val="00526AC9"/>
    <w:rsid w:val="00552AE1"/>
    <w:rsid w:val="005670C6"/>
    <w:rsid w:val="005700BB"/>
    <w:rsid w:val="005714BF"/>
    <w:rsid w:val="00581A4C"/>
    <w:rsid w:val="00583884"/>
    <w:rsid w:val="005A1445"/>
    <w:rsid w:val="005B0843"/>
    <w:rsid w:val="005B119D"/>
    <w:rsid w:val="005B2092"/>
    <w:rsid w:val="005F12C1"/>
    <w:rsid w:val="00604A1C"/>
    <w:rsid w:val="00604ABF"/>
    <w:rsid w:val="006067E9"/>
    <w:rsid w:val="00620C4B"/>
    <w:rsid w:val="006230BE"/>
    <w:rsid w:val="00627C53"/>
    <w:rsid w:val="00640371"/>
    <w:rsid w:val="00647CCC"/>
    <w:rsid w:val="00650A9D"/>
    <w:rsid w:val="00654FFA"/>
    <w:rsid w:val="00662CBF"/>
    <w:rsid w:val="0066766B"/>
    <w:rsid w:val="0069252B"/>
    <w:rsid w:val="0069278B"/>
    <w:rsid w:val="006A12A5"/>
    <w:rsid w:val="006A5D87"/>
    <w:rsid w:val="006A5F71"/>
    <w:rsid w:val="006B6D2F"/>
    <w:rsid w:val="006C0909"/>
    <w:rsid w:val="006D69B3"/>
    <w:rsid w:val="006E60BC"/>
    <w:rsid w:val="006F1A07"/>
    <w:rsid w:val="006F2DCB"/>
    <w:rsid w:val="00703D1A"/>
    <w:rsid w:val="00712DD3"/>
    <w:rsid w:val="00721362"/>
    <w:rsid w:val="0075211B"/>
    <w:rsid w:val="00752250"/>
    <w:rsid w:val="00762BF9"/>
    <w:rsid w:val="00775102"/>
    <w:rsid w:val="0077665A"/>
    <w:rsid w:val="00777BA6"/>
    <w:rsid w:val="007826E5"/>
    <w:rsid w:val="0078589C"/>
    <w:rsid w:val="00796728"/>
    <w:rsid w:val="007A2ABB"/>
    <w:rsid w:val="007A3653"/>
    <w:rsid w:val="007B4083"/>
    <w:rsid w:val="007C15B0"/>
    <w:rsid w:val="007C63A7"/>
    <w:rsid w:val="007D5F6D"/>
    <w:rsid w:val="00810C3E"/>
    <w:rsid w:val="008141A6"/>
    <w:rsid w:val="008204C5"/>
    <w:rsid w:val="0083406F"/>
    <w:rsid w:val="00835AA8"/>
    <w:rsid w:val="00841C7B"/>
    <w:rsid w:val="00846A59"/>
    <w:rsid w:val="008472AE"/>
    <w:rsid w:val="00873C2E"/>
    <w:rsid w:val="008919E6"/>
    <w:rsid w:val="00893B43"/>
    <w:rsid w:val="00897465"/>
    <w:rsid w:val="008978C4"/>
    <w:rsid w:val="008A0E01"/>
    <w:rsid w:val="008B0061"/>
    <w:rsid w:val="008B3CF0"/>
    <w:rsid w:val="008B6B79"/>
    <w:rsid w:val="008C5930"/>
    <w:rsid w:val="008C659F"/>
    <w:rsid w:val="008F3435"/>
    <w:rsid w:val="008F3687"/>
    <w:rsid w:val="009109A6"/>
    <w:rsid w:val="009119CB"/>
    <w:rsid w:val="00922387"/>
    <w:rsid w:val="00925179"/>
    <w:rsid w:val="00942029"/>
    <w:rsid w:val="00946898"/>
    <w:rsid w:val="0095041F"/>
    <w:rsid w:val="00952110"/>
    <w:rsid w:val="00952D33"/>
    <w:rsid w:val="0095316D"/>
    <w:rsid w:val="00962D23"/>
    <w:rsid w:val="0097665C"/>
    <w:rsid w:val="009969CF"/>
    <w:rsid w:val="009A05A1"/>
    <w:rsid w:val="009A6573"/>
    <w:rsid w:val="009D4385"/>
    <w:rsid w:val="009E53CB"/>
    <w:rsid w:val="009F4789"/>
    <w:rsid w:val="00A00192"/>
    <w:rsid w:val="00A22C7D"/>
    <w:rsid w:val="00A33503"/>
    <w:rsid w:val="00A40399"/>
    <w:rsid w:val="00A42955"/>
    <w:rsid w:val="00A60E82"/>
    <w:rsid w:val="00A64A0F"/>
    <w:rsid w:val="00A659CA"/>
    <w:rsid w:val="00A800AD"/>
    <w:rsid w:val="00A830C2"/>
    <w:rsid w:val="00A978D8"/>
    <w:rsid w:val="00AA4A46"/>
    <w:rsid w:val="00AA79D1"/>
    <w:rsid w:val="00AB59E1"/>
    <w:rsid w:val="00AB5D6A"/>
    <w:rsid w:val="00AC71A8"/>
    <w:rsid w:val="00AD06C8"/>
    <w:rsid w:val="00AE1435"/>
    <w:rsid w:val="00B079E7"/>
    <w:rsid w:val="00B10B85"/>
    <w:rsid w:val="00B16FE6"/>
    <w:rsid w:val="00B30B52"/>
    <w:rsid w:val="00B327D2"/>
    <w:rsid w:val="00B43C2B"/>
    <w:rsid w:val="00B54218"/>
    <w:rsid w:val="00B82506"/>
    <w:rsid w:val="00B82902"/>
    <w:rsid w:val="00B8786D"/>
    <w:rsid w:val="00B93CDF"/>
    <w:rsid w:val="00B9608B"/>
    <w:rsid w:val="00BA6287"/>
    <w:rsid w:val="00BB2ED6"/>
    <w:rsid w:val="00BD1CAF"/>
    <w:rsid w:val="00BD6FD9"/>
    <w:rsid w:val="00C003D0"/>
    <w:rsid w:val="00C00FCE"/>
    <w:rsid w:val="00C43C4B"/>
    <w:rsid w:val="00C446C8"/>
    <w:rsid w:val="00C44997"/>
    <w:rsid w:val="00C85C93"/>
    <w:rsid w:val="00C86B16"/>
    <w:rsid w:val="00C87873"/>
    <w:rsid w:val="00C92E67"/>
    <w:rsid w:val="00CF29AC"/>
    <w:rsid w:val="00D02662"/>
    <w:rsid w:val="00D16A50"/>
    <w:rsid w:val="00D33945"/>
    <w:rsid w:val="00D55DAF"/>
    <w:rsid w:val="00D72465"/>
    <w:rsid w:val="00D74598"/>
    <w:rsid w:val="00D75451"/>
    <w:rsid w:val="00D8167A"/>
    <w:rsid w:val="00D81A3D"/>
    <w:rsid w:val="00D81C4D"/>
    <w:rsid w:val="00D83E97"/>
    <w:rsid w:val="00DA38B3"/>
    <w:rsid w:val="00DC62A9"/>
    <w:rsid w:val="00DD6DC0"/>
    <w:rsid w:val="00DE05A7"/>
    <w:rsid w:val="00DF53CE"/>
    <w:rsid w:val="00E06314"/>
    <w:rsid w:val="00E21377"/>
    <w:rsid w:val="00E23B1A"/>
    <w:rsid w:val="00E55DA2"/>
    <w:rsid w:val="00E74909"/>
    <w:rsid w:val="00E75AEE"/>
    <w:rsid w:val="00E760C3"/>
    <w:rsid w:val="00E844AA"/>
    <w:rsid w:val="00EA5B2D"/>
    <w:rsid w:val="00EB28CC"/>
    <w:rsid w:val="00EC7E48"/>
    <w:rsid w:val="00EE0E87"/>
    <w:rsid w:val="00EE2076"/>
    <w:rsid w:val="00F064D9"/>
    <w:rsid w:val="00F12182"/>
    <w:rsid w:val="00F1379A"/>
    <w:rsid w:val="00F16065"/>
    <w:rsid w:val="00F32501"/>
    <w:rsid w:val="00F45820"/>
    <w:rsid w:val="00F47158"/>
    <w:rsid w:val="00F70F44"/>
    <w:rsid w:val="00F714A1"/>
    <w:rsid w:val="00F73BE3"/>
    <w:rsid w:val="00F851B1"/>
    <w:rsid w:val="00F92E9B"/>
    <w:rsid w:val="00F943C1"/>
    <w:rsid w:val="00FA0A2C"/>
    <w:rsid w:val="00FA26F8"/>
    <w:rsid w:val="00FA2EDF"/>
    <w:rsid w:val="00FE0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371"/>
  </w:style>
  <w:style w:type="paragraph" w:styleId="1">
    <w:name w:val="heading 1"/>
    <w:basedOn w:val="a"/>
    <w:next w:val="a"/>
    <w:qFormat/>
    <w:rsid w:val="00640371"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"/>
    <w:next w:val="a"/>
    <w:qFormat/>
    <w:rsid w:val="00640371"/>
    <w:pPr>
      <w:keepNext/>
      <w:ind w:right="567"/>
      <w:outlineLvl w:val="1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40371"/>
    <w:pPr>
      <w:ind w:right="-1"/>
      <w:jc w:val="center"/>
    </w:pPr>
    <w:rPr>
      <w:b/>
      <w:spacing w:val="50"/>
      <w:sz w:val="36"/>
    </w:rPr>
  </w:style>
  <w:style w:type="paragraph" w:styleId="a4">
    <w:name w:val="Subtitle"/>
    <w:basedOn w:val="a"/>
    <w:qFormat/>
    <w:rsid w:val="00640371"/>
    <w:pPr>
      <w:ind w:right="-1"/>
      <w:jc w:val="center"/>
    </w:pPr>
    <w:rPr>
      <w:b/>
      <w:sz w:val="28"/>
    </w:rPr>
  </w:style>
  <w:style w:type="paragraph" w:styleId="a5">
    <w:name w:val="Body Text Indent"/>
    <w:basedOn w:val="a"/>
    <w:rsid w:val="00640371"/>
    <w:pPr>
      <w:ind w:right="-4565" w:firstLine="427"/>
    </w:pPr>
    <w:rPr>
      <w:sz w:val="28"/>
      <w:lang w:val="en-US"/>
    </w:rPr>
  </w:style>
  <w:style w:type="paragraph" w:styleId="a6">
    <w:name w:val="Balloon Text"/>
    <w:basedOn w:val="a"/>
    <w:semiHidden/>
    <w:rsid w:val="0018629F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87EF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a7">
    <w:name w:val="Table Grid"/>
    <w:basedOn w:val="a1"/>
    <w:rsid w:val="00C003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0559D4"/>
    <w:pPr>
      <w:spacing w:after="160" w:line="240" w:lineRule="exact"/>
    </w:pPr>
    <w:rPr>
      <w:rFonts w:ascii="Verdana" w:hAnsi="Verdana"/>
      <w:lang w:val="en-US" w:eastAsia="en-US"/>
    </w:rPr>
  </w:style>
  <w:style w:type="character" w:styleId="a9">
    <w:name w:val="Hyperlink"/>
    <w:basedOn w:val="a0"/>
    <w:rsid w:val="008472AE"/>
    <w:rPr>
      <w:color w:val="0000FF"/>
      <w:u w:val="single"/>
    </w:rPr>
  </w:style>
  <w:style w:type="paragraph" w:styleId="aa">
    <w:name w:val="Body Text"/>
    <w:basedOn w:val="a"/>
    <w:rsid w:val="00E75AEE"/>
    <w:pPr>
      <w:spacing w:after="120"/>
    </w:pPr>
  </w:style>
  <w:style w:type="paragraph" w:styleId="3">
    <w:name w:val="Body Text 3"/>
    <w:basedOn w:val="a"/>
    <w:rsid w:val="008F3435"/>
    <w:pPr>
      <w:spacing w:after="120"/>
    </w:pPr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umasayansk.ru/" TargetMode="External"/><Relationship Id="rId5" Type="http://schemas.openxmlformats.org/officeDocument/2006/relationships/hyperlink" Target="consultantplus://offline/ref=7EE07656381D3250D5E06E1FB6264C68421EE690A98C0DFD74A86B8AF2B95093C35220980215B7B9AE1356UDACC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Personal\&#1060;&#1086;&#1088;&#1084;&#1099;%20&#1076;&#1086;&#1082;&#1091;&#1084;&#1077;&#1085;&#1090;&#1086;&#1074;\&#1055;&#1054;&#1057;_&#1043;&#1040;_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ПОС_ГА_3</Template>
  <TotalTime>106</TotalTime>
  <Pages>2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ИРКУТСКАЯ ОБЛАСТЬ</vt:lpstr>
    </vt:vector>
  </TitlesOfParts>
  <Company>ТИК</Company>
  <LinksUpToDate>false</LinksUpToDate>
  <CharactersWithSpaces>4705</CharactersWithSpaces>
  <SharedDoc>false</SharedDoc>
  <HLinks>
    <vt:vector size="6" baseType="variant">
      <vt:variant>
        <vt:i4>7340140</vt:i4>
      </vt:variant>
      <vt:variant>
        <vt:i4>0</vt:i4>
      </vt:variant>
      <vt:variant>
        <vt:i4>0</vt:i4>
      </vt:variant>
      <vt:variant>
        <vt:i4>5</vt:i4>
      </vt:variant>
      <vt:variant>
        <vt:lpwstr>http://www.dumasayansk.ru/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ИРКУТСКАЯ ОБЛАСТЬ</dc:title>
  <dc:creator>Рзянкина</dc:creator>
  <cp:lastModifiedBy>User</cp:lastModifiedBy>
  <cp:revision>33</cp:revision>
  <cp:lastPrinted>2015-09-07T03:23:00Z</cp:lastPrinted>
  <dcterms:created xsi:type="dcterms:W3CDTF">2016-11-09T03:59:00Z</dcterms:created>
  <dcterms:modified xsi:type="dcterms:W3CDTF">2017-10-27T07:45:00Z</dcterms:modified>
</cp:coreProperties>
</file>