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13A" w:rsidRDefault="0013213A" w:rsidP="0013213A">
      <w:pPr>
        <w:jc w:val="center"/>
        <w:rPr>
          <w:b/>
          <w:sz w:val="36"/>
        </w:rPr>
      </w:pPr>
      <w:r>
        <w:rPr>
          <w:b/>
          <w:sz w:val="36"/>
        </w:rPr>
        <w:t xml:space="preserve">Дума городского округа </w:t>
      </w:r>
    </w:p>
    <w:p w:rsidR="0013213A" w:rsidRDefault="0013213A" w:rsidP="0013213A">
      <w:pPr>
        <w:jc w:val="center"/>
        <w:rPr>
          <w:b/>
          <w:sz w:val="36"/>
        </w:rPr>
      </w:pPr>
      <w:r>
        <w:rPr>
          <w:b/>
          <w:sz w:val="36"/>
        </w:rPr>
        <w:t>муниципального образования</w:t>
      </w:r>
    </w:p>
    <w:p w:rsidR="0013213A" w:rsidRDefault="0013213A" w:rsidP="0013213A">
      <w:pPr>
        <w:jc w:val="center"/>
        <w:rPr>
          <w:b/>
          <w:sz w:val="36"/>
        </w:rPr>
      </w:pPr>
      <w:r>
        <w:rPr>
          <w:b/>
          <w:sz w:val="36"/>
        </w:rPr>
        <w:t xml:space="preserve"> «город Саянск»</w:t>
      </w:r>
    </w:p>
    <w:p w:rsidR="0013213A" w:rsidRDefault="0013213A" w:rsidP="0013213A">
      <w:pPr>
        <w:ind w:right="-1"/>
        <w:jc w:val="center"/>
        <w:rPr>
          <w:b/>
          <w:sz w:val="16"/>
        </w:rPr>
      </w:pPr>
    </w:p>
    <w:p w:rsidR="0013213A" w:rsidRDefault="0013213A" w:rsidP="0013213A">
      <w:pPr>
        <w:ind w:right="-1"/>
        <w:jc w:val="center"/>
        <w:rPr>
          <w:b/>
          <w:sz w:val="28"/>
        </w:rPr>
      </w:pPr>
      <w:r>
        <w:rPr>
          <w:b/>
          <w:sz w:val="32"/>
          <w:lang w:val="en-US"/>
        </w:rPr>
        <w:t>VI</w:t>
      </w:r>
      <w:r w:rsidR="00D7634F">
        <w:rPr>
          <w:b/>
          <w:sz w:val="32"/>
          <w:lang w:val="en-US"/>
        </w:rPr>
        <w:t>I</w:t>
      </w:r>
      <w:r>
        <w:rPr>
          <w:b/>
          <w:sz w:val="32"/>
          <w:lang w:val="en-US"/>
        </w:rPr>
        <w:t xml:space="preserve"> </w:t>
      </w:r>
      <w:r>
        <w:rPr>
          <w:b/>
          <w:sz w:val="32"/>
        </w:rPr>
        <w:t>созыв</w:t>
      </w:r>
    </w:p>
    <w:p w:rsidR="0013213A" w:rsidRDefault="0013213A" w:rsidP="0013213A">
      <w:pPr>
        <w:ind w:right="-2"/>
        <w:jc w:val="center"/>
        <w:rPr>
          <w:sz w:val="16"/>
        </w:rPr>
      </w:pPr>
    </w:p>
    <w:p w:rsidR="0013213A" w:rsidRDefault="0013213A" w:rsidP="0013213A">
      <w:pPr>
        <w:pStyle w:val="1"/>
        <w:rPr>
          <w:spacing w:val="40"/>
        </w:rPr>
      </w:pPr>
      <w:r>
        <w:rPr>
          <w:spacing w:val="40"/>
        </w:rPr>
        <w:t>РЕШЕНИЕ</w:t>
      </w:r>
    </w:p>
    <w:p w:rsidR="0013213A" w:rsidRDefault="0013213A" w:rsidP="0013213A">
      <w:pPr>
        <w:rPr>
          <w:sz w:val="28"/>
          <w:szCs w:val="28"/>
        </w:rPr>
      </w:pPr>
    </w:p>
    <w:tbl>
      <w:tblPr>
        <w:tblW w:w="0" w:type="auto"/>
        <w:tblInd w:w="28" w:type="dxa"/>
        <w:tblLayout w:type="fixed"/>
        <w:tblCellMar>
          <w:left w:w="28" w:type="dxa"/>
          <w:right w:w="28" w:type="dxa"/>
        </w:tblCellMar>
        <w:tblLook w:val="0000"/>
      </w:tblPr>
      <w:tblGrid>
        <w:gridCol w:w="534"/>
        <w:gridCol w:w="1535"/>
        <w:gridCol w:w="449"/>
        <w:gridCol w:w="1621"/>
        <w:gridCol w:w="794"/>
      </w:tblGrid>
      <w:tr w:rsidR="0013213A" w:rsidTr="00B90D5D">
        <w:trPr>
          <w:cantSplit/>
          <w:trHeight w:val="220"/>
        </w:trPr>
        <w:tc>
          <w:tcPr>
            <w:tcW w:w="534" w:type="dxa"/>
          </w:tcPr>
          <w:p w:rsidR="0013213A" w:rsidRDefault="0013213A" w:rsidP="00B90D5D">
            <w:pPr>
              <w:rPr>
                <w:sz w:val="24"/>
              </w:rPr>
            </w:pPr>
            <w:r>
              <w:rPr>
                <w:sz w:val="24"/>
              </w:rPr>
              <w:t>От</w:t>
            </w:r>
          </w:p>
        </w:tc>
        <w:tc>
          <w:tcPr>
            <w:tcW w:w="1535" w:type="dxa"/>
            <w:tcBorders>
              <w:top w:val="nil"/>
              <w:left w:val="nil"/>
              <w:bottom w:val="single" w:sz="4" w:space="0" w:color="auto"/>
              <w:right w:val="nil"/>
            </w:tcBorders>
          </w:tcPr>
          <w:p w:rsidR="0013213A" w:rsidRPr="007D154C" w:rsidRDefault="004C5540" w:rsidP="00B90D5D">
            <w:pPr>
              <w:rPr>
                <w:sz w:val="24"/>
              </w:rPr>
            </w:pPr>
            <w:r>
              <w:rPr>
                <w:sz w:val="24"/>
              </w:rPr>
              <w:t>30.10.2017</w:t>
            </w:r>
          </w:p>
        </w:tc>
        <w:tc>
          <w:tcPr>
            <w:tcW w:w="449" w:type="dxa"/>
          </w:tcPr>
          <w:p w:rsidR="0013213A" w:rsidRDefault="0013213A" w:rsidP="00B90D5D">
            <w:pPr>
              <w:jc w:val="center"/>
            </w:pPr>
            <w:r>
              <w:rPr>
                <w:sz w:val="24"/>
              </w:rPr>
              <w:t>№</w:t>
            </w:r>
          </w:p>
        </w:tc>
        <w:tc>
          <w:tcPr>
            <w:tcW w:w="1621" w:type="dxa"/>
            <w:tcBorders>
              <w:top w:val="nil"/>
              <w:left w:val="nil"/>
              <w:bottom w:val="single" w:sz="4" w:space="0" w:color="auto"/>
              <w:right w:val="nil"/>
            </w:tcBorders>
          </w:tcPr>
          <w:p w:rsidR="0013213A" w:rsidRPr="007D154C" w:rsidRDefault="004C5540" w:rsidP="00B90D5D">
            <w:pPr>
              <w:rPr>
                <w:sz w:val="24"/>
              </w:rPr>
            </w:pPr>
            <w:r>
              <w:rPr>
                <w:sz w:val="24"/>
              </w:rPr>
              <w:t>71-67-17-17</w:t>
            </w:r>
          </w:p>
        </w:tc>
        <w:tc>
          <w:tcPr>
            <w:tcW w:w="794" w:type="dxa"/>
            <w:vMerge w:val="restart"/>
          </w:tcPr>
          <w:p w:rsidR="0013213A" w:rsidRDefault="0013213A" w:rsidP="00B90D5D"/>
        </w:tc>
      </w:tr>
      <w:tr w:rsidR="0013213A" w:rsidTr="00B90D5D">
        <w:trPr>
          <w:cantSplit/>
          <w:trHeight w:val="220"/>
        </w:trPr>
        <w:tc>
          <w:tcPr>
            <w:tcW w:w="4139" w:type="dxa"/>
            <w:gridSpan w:val="4"/>
          </w:tcPr>
          <w:p w:rsidR="0013213A" w:rsidRDefault="0013213A" w:rsidP="00B90D5D">
            <w:pPr>
              <w:jc w:val="center"/>
              <w:rPr>
                <w:sz w:val="24"/>
              </w:rPr>
            </w:pPr>
            <w:r>
              <w:rPr>
                <w:sz w:val="24"/>
              </w:rPr>
              <w:t>г</w:t>
            </w:r>
            <w:proofErr w:type="gramStart"/>
            <w:r>
              <w:rPr>
                <w:sz w:val="24"/>
              </w:rPr>
              <w:t>.С</w:t>
            </w:r>
            <w:proofErr w:type="gramEnd"/>
            <w:r>
              <w:rPr>
                <w:sz w:val="24"/>
              </w:rPr>
              <w:t>аянск</w:t>
            </w:r>
          </w:p>
        </w:tc>
        <w:tc>
          <w:tcPr>
            <w:tcW w:w="794" w:type="dxa"/>
            <w:vMerge/>
            <w:vAlign w:val="center"/>
          </w:tcPr>
          <w:p w:rsidR="0013213A" w:rsidRDefault="0013213A" w:rsidP="00B90D5D"/>
        </w:tc>
      </w:tr>
    </w:tbl>
    <w:p w:rsidR="0013213A" w:rsidRPr="008159A1" w:rsidRDefault="0013213A" w:rsidP="0013213A">
      <w:pPr>
        <w:rPr>
          <w:sz w:val="28"/>
          <w:szCs w:val="28"/>
          <w:lang w:val="en-US"/>
        </w:rPr>
      </w:pPr>
    </w:p>
    <w:tbl>
      <w:tblPr>
        <w:tblW w:w="11624" w:type="dxa"/>
        <w:tblInd w:w="-1390" w:type="dxa"/>
        <w:tblLayout w:type="fixed"/>
        <w:tblCellMar>
          <w:left w:w="28" w:type="dxa"/>
          <w:right w:w="28" w:type="dxa"/>
        </w:tblCellMar>
        <w:tblLook w:val="0000"/>
      </w:tblPr>
      <w:tblGrid>
        <w:gridCol w:w="121"/>
        <w:gridCol w:w="1155"/>
        <w:gridCol w:w="142"/>
        <w:gridCol w:w="10065"/>
        <w:gridCol w:w="141"/>
      </w:tblGrid>
      <w:tr w:rsidR="0013213A" w:rsidRPr="00DC3813" w:rsidTr="00C413AB">
        <w:trPr>
          <w:cantSplit/>
          <w:trHeight w:val="1220"/>
        </w:trPr>
        <w:tc>
          <w:tcPr>
            <w:tcW w:w="121" w:type="dxa"/>
          </w:tcPr>
          <w:p w:rsidR="0013213A" w:rsidRDefault="0013213A" w:rsidP="00B90D5D">
            <w:pPr>
              <w:rPr>
                <w:noProof/>
                <w:sz w:val="18"/>
              </w:rPr>
            </w:pPr>
          </w:p>
        </w:tc>
        <w:tc>
          <w:tcPr>
            <w:tcW w:w="1155" w:type="dxa"/>
          </w:tcPr>
          <w:p w:rsidR="0013213A" w:rsidRDefault="0013213A" w:rsidP="00B90D5D">
            <w:pPr>
              <w:jc w:val="right"/>
              <w:rPr>
                <w:noProof/>
                <w:sz w:val="18"/>
              </w:rPr>
            </w:pPr>
          </w:p>
        </w:tc>
        <w:tc>
          <w:tcPr>
            <w:tcW w:w="142" w:type="dxa"/>
          </w:tcPr>
          <w:p w:rsidR="0013213A" w:rsidRPr="007168AF" w:rsidRDefault="0013213A" w:rsidP="00B90D5D">
            <w:pPr>
              <w:rPr>
                <w:sz w:val="28"/>
                <w:lang w:val="en-US"/>
              </w:rPr>
            </w:pPr>
            <w:r w:rsidRPr="007168AF">
              <w:rPr>
                <w:sz w:val="28"/>
                <w:lang w:val="en-US"/>
              </w:rPr>
              <w:sym w:font="Symbol" w:char="00E9"/>
            </w:r>
          </w:p>
        </w:tc>
        <w:tc>
          <w:tcPr>
            <w:tcW w:w="10065" w:type="dxa"/>
          </w:tcPr>
          <w:p w:rsidR="0013213A" w:rsidRPr="00DC3813" w:rsidRDefault="0014460E" w:rsidP="00113FA2">
            <w:pPr>
              <w:autoSpaceDE w:val="0"/>
              <w:autoSpaceDN w:val="0"/>
              <w:adjustRightInd w:val="0"/>
              <w:jc w:val="both"/>
              <w:rPr>
                <w:sz w:val="24"/>
                <w:szCs w:val="24"/>
              </w:rPr>
            </w:pPr>
            <w:r w:rsidRPr="00DC3813">
              <w:rPr>
                <w:sz w:val="24"/>
                <w:szCs w:val="24"/>
              </w:rPr>
              <w:t>О внесении изменений в решени</w:t>
            </w:r>
            <w:r w:rsidR="00A336FB">
              <w:rPr>
                <w:sz w:val="24"/>
                <w:szCs w:val="24"/>
              </w:rPr>
              <w:t>е</w:t>
            </w:r>
            <w:r w:rsidRPr="00DC3813">
              <w:rPr>
                <w:sz w:val="24"/>
                <w:szCs w:val="24"/>
              </w:rPr>
              <w:t xml:space="preserve"> Думы городского округа муниципального образования «город Саянск» </w:t>
            </w:r>
            <w:r w:rsidR="007168AF" w:rsidRPr="00DC3813">
              <w:rPr>
                <w:rFonts w:eastAsia="Calibri"/>
                <w:sz w:val="24"/>
                <w:szCs w:val="24"/>
              </w:rPr>
              <w:t xml:space="preserve">от </w:t>
            </w:r>
            <w:r w:rsidR="00FA7B49" w:rsidRPr="00FA7B49">
              <w:rPr>
                <w:rFonts w:eastAsia="Calibri"/>
                <w:sz w:val="24"/>
                <w:szCs w:val="24"/>
              </w:rPr>
              <w:t>18</w:t>
            </w:r>
            <w:r w:rsidR="007168AF" w:rsidRPr="00DC3813">
              <w:rPr>
                <w:rFonts w:eastAsia="Calibri"/>
                <w:sz w:val="24"/>
                <w:szCs w:val="24"/>
              </w:rPr>
              <w:t>.0</w:t>
            </w:r>
            <w:r w:rsidR="00FA7B49" w:rsidRPr="00FA7B49">
              <w:rPr>
                <w:rFonts w:eastAsia="Calibri"/>
                <w:sz w:val="24"/>
                <w:szCs w:val="24"/>
              </w:rPr>
              <w:t>9</w:t>
            </w:r>
            <w:r w:rsidR="007168AF" w:rsidRPr="00DC3813">
              <w:rPr>
                <w:rFonts w:eastAsia="Calibri"/>
                <w:sz w:val="24"/>
                <w:szCs w:val="24"/>
              </w:rPr>
              <w:t>.2015</w:t>
            </w:r>
            <w:r w:rsidR="00816A55" w:rsidRPr="00816A55">
              <w:rPr>
                <w:rFonts w:eastAsia="Calibri"/>
                <w:sz w:val="24"/>
                <w:szCs w:val="24"/>
              </w:rPr>
              <w:t xml:space="preserve"> </w:t>
            </w:r>
            <w:r w:rsidR="00816A55">
              <w:rPr>
                <w:rFonts w:eastAsia="Calibri"/>
                <w:sz w:val="24"/>
                <w:szCs w:val="24"/>
              </w:rPr>
              <w:t>№ 61-67-15-6</w:t>
            </w:r>
            <w:r w:rsidR="00FA7B49" w:rsidRPr="00FA7B49">
              <w:rPr>
                <w:rFonts w:eastAsia="Calibri"/>
                <w:sz w:val="24"/>
                <w:szCs w:val="24"/>
              </w:rPr>
              <w:t>5</w:t>
            </w:r>
            <w:r w:rsidR="00816A55">
              <w:rPr>
                <w:rFonts w:eastAsia="Calibri"/>
                <w:sz w:val="24"/>
                <w:szCs w:val="24"/>
              </w:rPr>
              <w:t xml:space="preserve"> «</w:t>
            </w:r>
            <w:r w:rsidR="007168AF" w:rsidRPr="00DC3813">
              <w:rPr>
                <w:rFonts w:eastAsia="Calibri"/>
                <w:sz w:val="24"/>
                <w:szCs w:val="24"/>
              </w:rPr>
              <w:t xml:space="preserve">Об утверждении </w:t>
            </w:r>
            <w:proofErr w:type="gramStart"/>
            <w:r w:rsidR="00FA7B49">
              <w:rPr>
                <w:rFonts w:eastAsia="Calibri"/>
                <w:sz w:val="24"/>
                <w:szCs w:val="24"/>
              </w:rPr>
              <w:t>программы комплексного развития систем коммунальной инфраструктуры городского округа</w:t>
            </w:r>
            <w:r w:rsidR="007168AF" w:rsidRPr="00DC3813">
              <w:rPr>
                <w:rFonts w:eastAsia="Calibri"/>
                <w:sz w:val="24"/>
                <w:szCs w:val="24"/>
              </w:rPr>
              <w:t xml:space="preserve"> </w:t>
            </w:r>
            <w:r w:rsidR="00A336FB">
              <w:rPr>
                <w:rFonts w:eastAsia="Calibri"/>
                <w:sz w:val="24"/>
                <w:szCs w:val="24"/>
              </w:rPr>
              <w:t>муниципального</w:t>
            </w:r>
            <w:proofErr w:type="gramEnd"/>
            <w:r w:rsidR="00A336FB">
              <w:rPr>
                <w:rFonts w:eastAsia="Calibri"/>
                <w:sz w:val="24"/>
                <w:szCs w:val="24"/>
              </w:rPr>
              <w:t xml:space="preserve"> образования «</w:t>
            </w:r>
            <w:r w:rsidR="007168AF" w:rsidRPr="00DC3813">
              <w:rPr>
                <w:rFonts w:eastAsia="Calibri"/>
                <w:sz w:val="24"/>
                <w:szCs w:val="24"/>
              </w:rPr>
              <w:t>город Саянск</w:t>
            </w:r>
            <w:r w:rsidR="00A336FB">
              <w:rPr>
                <w:rFonts w:eastAsia="Calibri"/>
                <w:sz w:val="24"/>
                <w:szCs w:val="24"/>
              </w:rPr>
              <w:t>»</w:t>
            </w:r>
            <w:r w:rsidR="00FA7B49">
              <w:rPr>
                <w:rFonts w:eastAsia="Calibri"/>
                <w:sz w:val="24"/>
                <w:szCs w:val="24"/>
              </w:rPr>
              <w:t xml:space="preserve"> на 2016-2030 год</w:t>
            </w:r>
            <w:r w:rsidR="008A5CAA">
              <w:rPr>
                <w:rFonts w:eastAsia="Calibri"/>
                <w:sz w:val="24"/>
                <w:szCs w:val="24"/>
              </w:rPr>
              <w:t>ы</w:t>
            </w:r>
            <w:r w:rsidR="00FA7B49">
              <w:rPr>
                <w:rFonts w:eastAsia="Calibri"/>
                <w:sz w:val="24"/>
                <w:szCs w:val="24"/>
              </w:rPr>
              <w:t>»</w:t>
            </w:r>
          </w:p>
        </w:tc>
        <w:tc>
          <w:tcPr>
            <w:tcW w:w="141" w:type="dxa"/>
          </w:tcPr>
          <w:p w:rsidR="0013213A" w:rsidRPr="00DC3813" w:rsidRDefault="0013213A" w:rsidP="00B90D5D">
            <w:pPr>
              <w:ind w:left="-28"/>
              <w:jc w:val="right"/>
              <w:rPr>
                <w:sz w:val="28"/>
                <w:lang w:val="en-US"/>
              </w:rPr>
            </w:pPr>
            <w:r w:rsidRPr="00DC3813">
              <w:rPr>
                <w:sz w:val="28"/>
                <w:lang w:val="en-US"/>
              </w:rPr>
              <w:sym w:font="Symbol" w:char="00F9"/>
            </w:r>
          </w:p>
        </w:tc>
      </w:tr>
    </w:tbl>
    <w:p w:rsidR="0013213A" w:rsidRPr="00EE69E3" w:rsidRDefault="0013213A" w:rsidP="0013213A">
      <w:pPr>
        <w:jc w:val="both"/>
        <w:rPr>
          <w:sz w:val="28"/>
          <w:szCs w:val="28"/>
          <w:highlight w:val="yellow"/>
        </w:rPr>
      </w:pPr>
    </w:p>
    <w:p w:rsidR="00132D4E" w:rsidRPr="00FE3855" w:rsidRDefault="00577E33" w:rsidP="0095635D">
      <w:pPr>
        <w:autoSpaceDE w:val="0"/>
        <w:autoSpaceDN w:val="0"/>
        <w:adjustRightInd w:val="0"/>
        <w:ind w:firstLine="708"/>
        <w:jc w:val="both"/>
        <w:rPr>
          <w:rFonts w:eastAsia="Calibri"/>
          <w:sz w:val="26"/>
          <w:szCs w:val="26"/>
          <w:highlight w:val="yellow"/>
        </w:rPr>
      </w:pPr>
      <w:proofErr w:type="gramStart"/>
      <w:r w:rsidRPr="00FE3855">
        <w:rPr>
          <w:sz w:val="26"/>
          <w:szCs w:val="26"/>
        </w:rPr>
        <w:t>В целях обеспечения устойчивого функционирования и развития систем коммунальной инфраструктуры городского округа муниципального образования «город Саянск»</w:t>
      </w:r>
      <w:r w:rsidR="007168AF" w:rsidRPr="00FE3855">
        <w:rPr>
          <w:sz w:val="26"/>
          <w:szCs w:val="26"/>
        </w:rPr>
        <w:t xml:space="preserve">, </w:t>
      </w:r>
      <w:r w:rsidR="00FF5DA8" w:rsidRPr="00FE3855">
        <w:rPr>
          <w:sz w:val="26"/>
          <w:szCs w:val="26"/>
        </w:rPr>
        <w:t xml:space="preserve">руководствуясь </w:t>
      </w:r>
      <w:r w:rsidR="008130E8" w:rsidRPr="00FE3855">
        <w:rPr>
          <w:sz w:val="26"/>
          <w:szCs w:val="26"/>
        </w:rPr>
        <w:t xml:space="preserve">постановлением </w:t>
      </w:r>
      <w:r w:rsidR="00FF5DA8">
        <w:rPr>
          <w:sz w:val="26"/>
          <w:szCs w:val="26"/>
        </w:rPr>
        <w:t>П</w:t>
      </w:r>
      <w:r w:rsidR="008130E8" w:rsidRPr="00FE3855">
        <w:rPr>
          <w:sz w:val="26"/>
          <w:szCs w:val="26"/>
        </w:rPr>
        <w:t xml:space="preserve">равительства Российской Федерации от 14.06.2013 </w:t>
      </w:r>
      <w:r w:rsidR="001E054F" w:rsidRPr="00FE3855">
        <w:rPr>
          <w:sz w:val="26"/>
          <w:szCs w:val="26"/>
        </w:rPr>
        <w:t>№</w:t>
      </w:r>
      <w:r w:rsidR="008130E8" w:rsidRPr="00FE3855">
        <w:rPr>
          <w:sz w:val="26"/>
          <w:szCs w:val="26"/>
        </w:rPr>
        <w:t xml:space="preserve"> 502 </w:t>
      </w:r>
      <w:r w:rsidR="001E054F" w:rsidRPr="00FE3855">
        <w:rPr>
          <w:sz w:val="26"/>
          <w:szCs w:val="26"/>
        </w:rPr>
        <w:t>«</w:t>
      </w:r>
      <w:r w:rsidR="008130E8" w:rsidRPr="00FE3855">
        <w:rPr>
          <w:sz w:val="26"/>
          <w:szCs w:val="26"/>
        </w:rPr>
        <w:t>Об утверждении требований к программам комплексного развития систем коммунальной инфраструктуры поселений, городских округов</w:t>
      </w:r>
      <w:r w:rsidR="001E054F" w:rsidRPr="00FE3855">
        <w:rPr>
          <w:sz w:val="26"/>
          <w:szCs w:val="26"/>
        </w:rPr>
        <w:t xml:space="preserve">», </w:t>
      </w:r>
      <w:r w:rsidR="007168AF" w:rsidRPr="00FE3855">
        <w:rPr>
          <w:sz w:val="26"/>
          <w:szCs w:val="26"/>
        </w:rPr>
        <w:t>Федеральным законом от 06.10.2003 № 131-ФЗ «Об общих принципах организации местного самоуправления в Российской Федерации», ст</w:t>
      </w:r>
      <w:r w:rsidR="007729D7" w:rsidRPr="00FE3855">
        <w:rPr>
          <w:sz w:val="26"/>
          <w:szCs w:val="26"/>
        </w:rPr>
        <w:t xml:space="preserve">атьями </w:t>
      </w:r>
      <w:r w:rsidR="007168AF" w:rsidRPr="00FE3855">
        <w:rPr>
          <w:sz w:val="26"/>
          <w:szCs w:val="26"/>
        </w:rPr>
        <w:t>4,</w:t>
      </w:r>
      <w:r w:rsidR="007729D7" w:rsidRPr="00FE3855">
        <w:rPr>
          <w:sz w:val="26"/>
          <w:szCs w:val="26"/>
        </w:rPr>
        <w:t xml:space="preserve"> </w:t>
      </w:r>
      <w:r w:rsidR="007168AF" w:rsidRPr="00FE3855">
        <w:rPr>
          <w:sz w:val="26"/>
          <w:szCs w:val="26"/>
        </w:rPr>
        <w:t>21 Устава муниципального образования «город Саянск», Дума</w:t>
      </w:r>
      <w:proofErr w:type="gramEnd"/>
      <w:r w:rsidR="007168AF" w:rsidRPr="00FE3855">
        <w:rPr>
          <w:sz w:val="26"/>
          <w:szCs w:val="26"/>
        </w:rPr>
        <w:t xml:space="preserve"> городского округа муниципального образования «город Саянск»,</w:t>
      </w:r>
    </w:p>
    <w:p w:rsidR="00132D4E" w:rsidRPr="00FE3855" w:rsidRDefault="00132D4E" w:rsidP="0095635D">
      <w:pPr>
        <w:ind w:firstLine="540"/>
        <w:jc w:val="both"/>
        <w:rPr>
          <w:sz w:val="26"/>
          <w:szCs w:val="26"/>
        </w:rPr>
      </w:pPr>
      <w:proofErr w:type="gramStart"/>
      <w:r w:rsidRPr="00FE3855">
        <w:rPr>
          <w:sz w:val="26"/>
          <w:szCs w:val="26"/>
        </w:rPr>
        <w:t>Р</w:t>
      </w:r>
      <w:proofErr w:type="gramEnd"/>
      <w:r w:rsidRPr="00FE3855">
        <w:rPr>
          <w:sz w:val="26"/>
          <w:szCs w:val="26"/>
        </w:rPr>
        <w:t xml:space="preserve"> Е Ш И Л А:</w:t>
      </w:r>
    </w:p>
    <w:p w:rsidR="00A336FB" w:rsidRPr="00FE3855" w:rsidRDefault="00A336FB" w:rsidP="00980E88">
      <w:pPr>
        <w:autoSpaceDE w:val="0"/>
        <w:autoSpaceDN w:val="0"/>
        <w:adjustRightInd w:val="0"/>
        <w:ind w:firstLine="567"/>
        <w:jc w:val="both"/>
        <w:rPr>
          <w:sz w:val="26"/>
          <w:szCs w:val="26"/>
        </w:rPr>
      </w:pPr>
      <w:proofErr w:type="gramStart"/>
      <w:r w:rsidRPr="00FE3855">
        <w:rPr>
          <w:sz w:val="26"/>
          <w:szCs w:val="26"/>
        </w:rPr>
        <w:t>1.Внести в решени</w:t>
      </w:r>
      <w:r w:rsidR="00816A55" w:rsidRPr="00FE3855">
        <w:rPr>
          <w:sz w:val="26"/>
          <w:szCs w:val="26"/>
        </w:rPr>
        <w:t>е</w:t>
      </w:r>
      <w:r w:rsidRPr="00FE3855">
        <w:rPr>
          <w:sz w:val="26"/>
          <w:szCs w:val="26"/>
        </w:rPr>
        <w:t xml:space="preserve"> Думы городского округа муниципального образования «город Саянск» </w:t>
      </w:r>
      <w:r w:rsidRPr="00FE3855">
        <w:rPr>
          <w:rFonts w:eastAsia="Calibri"/>
          <w:sz w:val="26"/>
          <w:szCs w:val="26"/>
        </w:rPr>
        <w:t xml:space="preserve">от </w:t>
      </w:r>
      <w:r w:rsidR="00FA7B49" w:rsidRPr="00FE3855">
        <w:rPr>
          <w:rFonts w:eastAsia="Calibri"/>
          <w:sz w:val="26"/>
          <w:szCs w:val="26"/>
        </w:rPr>
        <w:t>18.09.2015 № 61-67-15-65 «Об утверждении программы комплексного развития систем коммунальной инфраструктуры городского округа муниципального образования «город Саянск» на 2016-2030 годов»</w:t>
      </w:r>
      <w:r w:rsidR="00FA7B49" w:rsidRPr="00FE3855">
        <w:rPr>
          <w:sz w:val="26"/>
          <w:szCs w:val="26"/>
        </w:rPr>
        <w:t xml:space="preserve"> </w:t>
      </w:r>
      <w:r w:rsidR="00DD41EF" w:rsidRPr="00FE3855">
        <w:rPr>
          <w:sz w:val="26"/>
          <w:szCs w:val="26"/>
        </w:rPr>
        <w:t xml:space="preserve">(в редакции от 17.02.2017 </w:t>
      </w:r>
      <w:r w:rsidR="00FF5DA8">
        <w:rPr>
          <w:sz w:val="26"/>
          <w:szCs w:val="26"/>
        </w:rPr>
        <w:t xml:space="preserve">                   </w:t>
      </w:r>
      <w:bookmarkStart w:id="0" w:name="_GoBack"/>
      <w:bookmarkEnd w:id="0"/>
      <w:r w:rsidR="005379FF" w:rsidRPr="00FE3855">
        <w:rPr>
          <w:sz w:val="26"/>
          <w:szCs w:val="26"/>
        </w:rPr>
        <w:t>№</w:t>
      </w:r>
      <w:r w:rsidR="00DD41EF" w:rsidRPr="00FE3855">
        <w:rPr>
          <w:sz w:val="26"/>
          <w:szCs w:val="26"/>
        </w:rPr>
        <w:t xml:space="preserve"> 61-67-17-11)</w:t>
      </w:r>
      <w:r w:rsidR="00F84E2F" w:rsidRPr="00FE3855">
        <w:rPr>
          <w:sz w:val="26"/>
          <w:szCs w:val="26"/>
        </w:rPr>
        <w:t>,</w:t>
      </w:r>
      <w:r w:rsidR="00DD41EF" w:rsidRPr="00FE3855">
        <w:rPr>
          <w:sz w:val="26"/>
          <w:szCs w:val="26"/>
        </w:rPr>
        <w:t xml:space="preserve"> </w:t>
      </w:r>
      <w:r w:rsidR="00FA7B49" w:rsidRPr="00FE3855">
        <w:rPr>
          <w:sz w:val="26"/>
          <w:szCs w:val="26"/>
        </w:rPr>
        <w:t>опубликован</w:t>
      </w:r>
      <w:r w:rsidR="00C27B27" w:rsidRPr="00FE3855">
        <w:rPr>
          <w:sz w:val="26"/>
          <w:szCs w:val="26"/>
        </w:rPr>
        <w:t>н</w:t>
      </w:r>
      <w:r w:rsidR="00FA7B49" w:rsidRPr="00FE3855">
        <w:rPr>
          <w:sz w:val="26"/>
          <w:szCs w:val="26"/>
        </w:rPr>
        <w:t>о</w:t>
      </w:r>
      <w:r w:rsidR="00C27B27" w:rsidRPr="00FE3855">
        <w:rPr>
          <w:sz w:val="26"/>
          <w:szCs w:val="26"/>
        </w:rPr>
        <w:t>е</w:t>
      </w:r>
      <w:r w:rsidR="00FA7B49" w:rsidRPr="00FE3855">
        <w:rPr>
          <w:sz w:val="26"/>
          <w:szCs w:val="26"/>
        </w:rPr>
        <w:t xml:space="preserve"> в газете «Саянские зори» от </w:t>
      </w:r>
      <w:r w:rsidR="00FA7B49" w:rsidRPr="00FE3855">
        <w:rPr>
          <w:rFonts w:eastAsia="Calibri"/>
          <w:sz w:val="26"/>
          <w:szCs w:val="26"/>
        </w:rPr>
        <w:t>01.10.2015</w:t>
      </w:r>
      <w:r w:rsidR="00980E88" w:rsidRPr="00FE3855">
        <w:rPr>
          <w:rFonts w:eastAsia="Calibri"/>
          <w:sz w:val="26"/>
          <w:szCs w:val="26"/>
        </w:rPr>
        <w:t xml:space="preserve"> № 38</w:t>
      </w:r>
      <w:r w:rsidR="000C05AF" w:rsidRPr="00FE3855">
        <w:rPr>
          <w:rFonts w:eastAsia="Calibri"/>
          <w:sz w:val="26"/>
          <w:szCs w:val="26"/>
        </w:rPr>
        <w:t xml:space="preserve"> (3850)</w:t>
      </w:r>
      <w:r w:rsidR="00FA7B49" w:rsidRPr="00FE3855">
        <w:rPr>
          <w:sz w:val="26"/>
          <w:szCs w:val="26"/>
        </w:rPr>
        <w:t xml:space="preserve"> </w:t>
      </w:r>
      <w:r w:rsidRPr="00FE3855">
        <w:rPr>
          <w:sz w:val="26"/>
          <w:szCs w:val="26"/>
        </w:rPr>
        <w:t>(вкладыш официальн</w:t>
      </w:r>
      <w:r w:rsidR="006F103A" w:rsidRPr="00FE3855">
        <w:rPr>
          <w:sz w:val="26"/>
          <w:szCs w:val="26"/>
        </w:rPr>
        <w:t>ой</w:t>
      </w:r>
      <w:r w:rsidRPr="00FE3855">
        <w:rPr>
          <w:sz w:val="26"/>
          <w:szCs w:val="26"/>
        </w:rPr>
        <w:t xml:space="preserve"> информаци</w:t>
      </w:r>
      <w:r w:rsidR="006F103A" w:rsidRPr="00FE3855">
        <w:rPr>
          <w:sz w:val="26"/>
          <w:szCs w:val="26"/>
        </w:rPr>
        <w:t>й</w:t>
      </w:r>
      <w:r w:rsidR="00412F62" w:rsidRPr="00FE3855">
        <w:rPr>
          <w:sz w:val="26"/>
          <w:szCs w:val="26"/>
        </w:rPr>
        <w:t>,</w:t>
      </w:r>
      <w:r w:rsidRPr="00FE3855">
        <w:rPr>
          <w:sz w:val="26"/>
          <w:szCs w:val="26"/>
        </w:rPr>
        <w:t xml:space="preserve"> стр</w:t>
      </w:r>
      <w:r w:rsidR="00412F62" w:rsidRPr="00FE3855">
        <w:rPr>
          <w:sz w:val="26"/>
          <w:szCs w:val="26"/>
        </w:rPr>
        <w:t xml:space="preserve">аницы </w:t>
      </w:r>
      <w:r w:rsidR="000C05AF" w:rsidRPr="00FE3855">
        <w:rPr>
          <w:sz w:val="26"/>
          <w:szCs w:val="26"/>
        </w:rPr>
        <w:t>8-12</w:t>
      </w:r>
      <w:r w:rsidRPr="00FE3855">
        <w:rPr>
          <w:sz w:val="26"/>
          <w:szCs w:val="26"/>
        </w:rPr>
        <w:t xml:space="preserve">), </w:t>
      </w:r>
      <w:r w:rsidR="005379FF" w:rsidRPr="00FE3855">
        <w:rPr>
          <w:sz w:val="26"/>
          <w:szCs w:val="26"/>
        </w:rPr>
        <w:t>от 22.02.2017 № 7</w:t>
      </w:r>
      <w:r w:rsidR="000908A5" w:rsidRPr="00FE3855">
        <w:rPr>
          <w:sz w:val="26"/>
          <w:szCs w:val="26"/>
        </w:rPr>
        <w:t xml:space="preserve"> </w:t>
      </w:r>
      <w:r w:rsidR="00242561" w:rsidRPr="00FE3855">
        <w:rPr>
          <w:sz w:val="26"/>
          <w:szCs w:val="26"/>
        </w:rPr>
        <w:t xml:space="preserve">(3921) </w:t>
      </w:r>
      <w:r w:rsidR="000908A5" w:rsidRPr="00FE3855">
        <w:rPr>
          <w:sz w:val="26"/>
          <w:szCs w:val="26"/>
        </w:rPr>
        <w:t xml:space="preserve">(вкладыш официальной информаций, страница </w:t>
      </w:r>
      <w:r w:rsidR="00242561" w:rsidRPr="00FE3855">
        <w:rPr>
          <w:sz w:val="26"/>
          <w:szCs w:val="26"/>
        </w:rPr>
        <w:t>28</w:t>
      </w:r>
      <w:r w:rsidR="000908A5" w:rsidRPr="00FE3855">
        <w:rPr>
          <w:sz w:val="26"/>
          <w:szCs w:val="26"/>
        </w:rPr>
        <w:t>)</w:t>
      </w:r>
      <w:r w:rsidR="002B53AB" w:rsidRPr="00FE3855">
        <w:rPr>
          <w:sz w:val="26"/>
          <w:szCs w:val="26"/>
        </w:rPr>
        <w:t xml:space="preserve">, </w:t>
      </w:r>
      <w:r w:rsidRPr="00FE3855">
        <w:rPr>
          <w:sz w:val="26"/>
          <w:szCs w:val="26"/>
        </w:rPr>
        <w:t>следующие</w:t>
      </w:r>
      <w:proofErr w:type="gramEnd"/>
      <w:r w:rsidRPr="00FE3855">
        <w:rPr>
          <w:sz w:val="26"/>
          <w:szCs w:val="26"/>
        </w:rPr>
        <w:t xml:space="preserve"> изменения:</w:t>
      </w:r>
    </w:p>
    <w:p w:rsidR="008E3590" w:rsidRPr="00FE3855" w:rsidRDefault="008E3590" w:rsidP="00980E88">
      <w:pPr>
        <w:autoSpaceDE w:val="0"/>
        <w:autoSpaceDN w:val="0"/>
        <w:adjustRightInd w:val="0"/>
        <w:ind w:firstLine="567"/>
        <w:jc w:val="both"/>
        <w:rPr>
          <w:sz w:val="26"/>
          <w:szCs w:val="26"/>
        </w:rPr>
      </w:pPr>
      <w:r w:rsidRPr="00FE3855">
        <w:rPr>
          <w:sz w:val="26"/>
          <w:szCs w:val="26"/>
        </w:rPr>
        <w:t>1.1. В пункте 3 решения слова «со дня» заменить словами «после дня»;</w:t>
      </w:r>
    </w:p>
    <w:p w:rsidR="00980E88" w:rsidRPr="00FE3855" w:rsidRDefault="00F62257" w:rsidP="003F6C66">
      <w:pPr>
        <w:ind w:firstLine="540"/>
        <w:jc w:val="both"/>
        <w:rPr>
          <w:color w:val="000000"/>
          <w:sz w:val="26"/>
          <w:szCs w:val="26"/>
        </w:rPr>
      </w:pPr>
      <w:r w:rsidRPr="00FE3855">
        <w:rPr>
          <w:color w:val="000000"/>
          <w:sz w:val="26"/>
          <w:szCs w:val="26"/>
        </w:rPr>
        <w:t>1.</w:t>
      </w:r>
      <w:r w:rsidR="00DB4BE1" w:rsidRPr="00FE3855">
        <w:rPr>
          <w:color w:val="000000"/>
          <w:sz w:val="26"/>
          <w:szCs w:val="26"/>
        </w:rPr>
        <w:t>2</w:t>
      </w:r>
      <w:r w:rsidRPr="00FE3855">
        <w:rPr>
          <w:color w:val="000000"/>
          <w:sz w:val="26"/>
          <w:szCs w:val="26"/>
        </w:rPr>
        <w:t xml:space="preserve">. </w:t>
      </w:r>
      <w:r w:rsidR="00980E88" w:rsidRPr="00FE3855">
        <w:rPr>
          <w:color w:val="000000"/>
          <w:sz w:val="26"/>
          <w:szCs w:val="26"/>
        </w:rPr>
        <w:t>Внести в приложение 1 к программе следующие изменения:</w:t>
      </w:r>
    </w:p>
    <w:p w:rsidR="00980E88" w:rsidRPr="00FE3855" w:rsidRDefault="003F6C66" w:rsidP="00B94D80">
      <w:pPr>
        <w:autoSpaceDE w:val="0"/>
        <w:autoSpaceDN w:val="0"/>
        <w:adjustRightInd w:val="0"/>
        <w:ind w:firstLine="540"/>
        <w:jc w:val="both"/>
        <w:rPr>
          <w:color w:val="000000"/>
          <w:sz w:val="26"/>
          <w:szCs w:val="26"/>
        </w:rPr>
      </w:pPr>
      <w:r w:rsidRPr="00FE3855">
        <w:rPr>
          <w:color w:val="000000"/>
          <w:sz w:val="26"/>
          <w:szCs w:val="26"/>
        </w:rPr>
        <w:t>1</w:t>
      </w:r>
      <w:r w:rsidR="00980E88" w:rsidRPr="00FE3855">
        <w:rPr>
          <w:color w:val="000000"/>
          <w:sz w:val="26"/>
          <w:szCs w:val="26"/>
        </w:rPr>
        <w:t>.</w:t>
      </w:r>
      <w:r w:rsidR="00DB4BE1" w:rsidRPr="00FE3855">
        <w:rPr>
          <w:color w:val="000000"/>
          <w:sz w:val="26"/>
          <w:szCs w:val="26"/>
        </w:rPr>
        <w:t>2</w:t>
      </w:r>
      <w:r w:rsidR="00980E88" w:rsidRPr="00FE3855">
        <w:rPr>
          <w:color w:val="000000"/>
          <w:sz w:val="26"/>
          <w:szCs w:val="26"/>
        </w:rPr>
        <w:t>.</w:t>
      </w:r>
      <w:r w:rsidRPr="00FE3855">
        <w:rPr>
          <w:color w:val="000000"/>
          <w:sz w:val="26"/>
          <w:szCs w:val="26"/>
        </w:rPr>
        <w:t>1.</w:t>
      </w:r>
      <w:r w:rsidR="00980E88" w:rsidRPr="00FE3855">
        <w:rPr>
          <w:color w:val="000000"/>
          <w:sz w:val="26"/>
          <w:szCs w:val="26"/>
        </w:rPr>
        <w:t xml:space="preserve"> Пункт</w:t>
      </w:r>
      <w:r w:rsidR="00E60BC9" w:rsidRPr="00FE3855">
        <w:rPr>
          <w:color w:val="000000"/>
          <w:sz w:val="26"/>
          <w:szCs w:val="26"/>
        </w:rPr>
        <w:t>ы</w:t>
      </w:r>
      <w:r w:rsidR="00980E88" w:rsidRPr="00FE3855">
        <w:rPr>
          <w:color w:val="000000"/>
          <w:sz w:val="26"/>
          <w:szCs w:val="26"/>
        </w:rPr>
        <w:t xml:space="preserve"> </w:t>
      </w:r>
      <w:r w:rsidR="00E60BC9" w:rsidRPr="00FE3855">
        <w:rPr>
          <w:color w:val="000000"/>
          <w:sz w:val="26"/>
          <w:szCs w:val="26"/>
        </w:rPr>
        <w:t>12, 13</w:t>
      </w:r>
      <w:r w:rsidR="00265047" w:rsidRPr="00FE3855">
        <w:rPr>
          <w:color w:val="000000"/>
          <w:sz w:val="26"/>
          <w:szCs w:val="26"/>
        </w:rPr>
        <w:t>,</w:t>
      </w:r>
      <w:r w:rsidR="00E60BC9" w:rsidRPr="00FE3855">
        <w:rPr>
          <w:color w:val="000000"/>
          <w:sz w:val="26"/>
          <w:szCs w:val="26"/>
        </w:rPr>
        <w:t xml:space="preserve"> 14, </w:t>
      </w:r>
      <w:r w:rsidR="00980E88" w:rsidRPr="00FE3855">
        <w:rPr>
          <w:color w:val="000000"/>
          <w:sz w:val="26"/>
          <w:szCs w:val="26"/>
        </w:rPr>
        <w:t>15</w:t>
      </w:r>
      <w:r w:rsidR="00E62D3B" w:rsidRPr="00FE3855">
        <w:rPr>
          <w:color w:val="000000"/>
          <w:sz w:val="26"/>
          <w:szCs w:val="26"/>
        </w:rPr>
        <w:t>, 45</w:t>
      </w:r>
      <w:r w:rsidR="00980E88" w:rsidRPr="00FE3855">
        <w:rPr>
          <w:color w:val="000000"/>
          <w:sz w:val="26"/>
          <w:szCs w:val="26"/>
        </w:rPr>
        <w:t xml:space="preserve"> таблицы </w:t>
      </w:r>
      <w:r w:rsidR="00DA46F4" w:rsidRPr="00FE3855">
        <w:rPr>
          <w:color w:val="000000"/>
          <w:sz w:val="26"/>
          <w:szCs w:val="26"/>
        </w:rPr>
        <w:t xml:space="preserve">«Мероприятия по строительству и модернизации систем водоснабжения и водоотведения» </w:t>
      </w:r>
      <w:r w:rsidR="00980E88" w:rsidRPr="00FE3855">
        <w:rPr>
          <w:color w:val="000000"/>
          <w:sz w:val="26"/>
          <w:szCs w:val="26"/>
        </w:rPr>
        <w:t>изложить в следующей редакции:</w:t>
      </w:r>
    </w:p>
    <w:p w:rsidR="00FE3855" w:rsidRPr="00FE3855" w:rsidRDefault="00FE3855" w:rsidP="00B94D80">
      <w:pPr>
        <w:autoSpaceDE w:val="0"/>
        <w:autoSpaceDN w:val="0"/>
        <w:adjustRightInd w:val="0"/>
        <w:ind w:firstLine="540"/>
        <w:jc w:val="both"/>
        <w:rPr>
          <w:color w:val="000000"/>
          <w:sz w:val="26"/>
          <w:szCs w:val="26"/>
        </w:rPr>
      </w:pPr>
    </w:p>
    <w:tbl>
      <w:tblPr>
        <w:tblW w:w="10065" w:type="dxa"/>
        <w:tblInd w:w="62" w:type="dxa"/>
        <w:tblLayout w:type="fixed"/>
        <w:tblCellMar>
          <w:top w:w="102" w:type="dxa"/>
          <w:left w:w="62" w:type="dxa"/>
          <w:bottom w:w="102" w:type="dxa"/>
          <w:right w:w="62" w:type="dxa"/>
        </w:tblCellMar>
        <w:tblLook w:val="0000"/>
      </w:tblPr>
      <w:tblGrid>
        <w:gridCol w:w="528"/>
        <w:gridCol w:w="2591"/>
        <w:gridCol w:w="1959"/>
        <w:gridCol w:w="1726"/>
        <w:gridCol w:w="1418"/>
        <w:gridCol w:w="1843"/>
      </w:tblGrid>
      <w:tr w:rsidR="00E60BC9" w:rsidRPr="00FE3855" w:rsidTr="006A7ACD">
        <w:tc>
          <w:tcPr>
            <w:tcW w:w="528" w:type="dxa"/>
            <w:tcBorders>
              <w:top w:val="single" w:sz="4" w:space="0" w:color="auto"/>
              <w:left w:val="single" w:sz="4" w:space="0" w:color="auto"/>
              <w:bottom w:val="single" w:sz="4" w:space="0" w:color="auto"/>
              <w:right w:val="single" w:sz="4" w:space="0" w:color="auto"/>
            </w:tcBorders>
          </w:tcPr>
          <w:p w:rsidR="00E60BC9" w:rsidRPr="00FE3855" w:rsidRDefault="00E60BC9" w:rsidP="00980E88">
            <w:pPr>
              <w:autoSpaceDE w:val="0"/>
              <w:autoSpaceDN w:val="0"/>
              <w:adjustRightInd w:val="0"/>
              <w:jc w:val="center"/>
              <w:rPr>
                <w:rFonts w:eastAsia="Calibri"/>
                <w:sz w:val="26"/>
                <w:szCs w:val="26"/>
              </w:rPr>
            </w:pPr>
            <w:r w:rsidRPr="00FE3855">
              <w:rPr>
                <w:rFonts w:eastAsia="Calibri"/>
                <w:sz w:val="26"/>
                <w:szCs w:val="26"/>
              </w:rPr>
              <w:t>12</w:t>
            </w:r>
          </w:p>
        </w:tc>
        <w:tc>
          <w:tcPr>
            <w:tcW w:w="2591" w:type="dxa"/>
            <w:tcBorders>
              <w:top w:val="single" w:sz="4" w:space="0" w:color="auto"/>
              <w:left w:val="single" w:sz="4" w:space="0" w:color="auto"/>
              <w:bottom w:val="single" w:sz="4" w:space="0" w:color="auto"/>
              <w:right w:val="single" w:sz="4" w:space="0" w:color="auto"/>
            </w:tcBorders>
          </w:tcPr>
          <w:p w:rsidR="00E60BC9" w:rsidRPr="00FE3855" w:rsidRDefault="008F1A57" w:rsidP="00DD2334">
            <w:pPr>
              <w:autoSpaceDE w:val="0"/>
              <w:autoSpaceDN w:val="0"/>
              <w:adjustRightInd w:val="0"/>
              <w:rPr>
                <w:bCs/>
                <w:sz w:val="26"/>
                <w:szCs w:val="26"/>
              </w:rPr>
            </w:pPr>
            <w:r w:rsidRPr="00FE3855">
              <w:rPr>
                <w:bCs/>
                <w:sz w:val="26"/>
                <w:szCs w:val="26"/>
              </w:rPr>
              <w:t xml:space="preserve">Сети водопровода и электроснабжения индивидуальной жилой застройки микрорайона Лесной муниципального образования «город </w:t>
            </w:r>
            <w:r w:rsidRPr="00FE3855">
              <w:rPr>
                <w:bCs/>
                <w:sz w:val="26"/>
                <w:szCs w:val="26"/>
              </w:rPr>
              <w:lastRenderedPageBreak/>
              <w:t>Саянск».</w:t>
            </w:r>
          </w:p>
        </w:tc>
        <w:tc>
          <w:tcPr>
            <w:tcW w:w="1959" w:type="dxa"/>
            <w:tcBorders>
              <w:top w:val="single" w:sz="4" w:space="0" w:color="auto"/>
              <w:left w:val="single" w:sz="4" w:space="0" w:color="auto"/>
              <w:bottom w:val="single" w:sz="4" w:space="0" w:color="auto"/>
              <w:right w:val="single" w:sz="4" w:space="0" w:color="auto"/>
            </w:tcBorders>
          </w:tcPr>
          <w:p w:rsidR="00EA2064" w:rsidRPr="00FE3855" w:rsidRDefault="00EA2064" w:rsidP="00EA2064">
            <w:pPr>
              <w:autoSpaceDE w:val="0"/>
              <w:autoSpaceDN w:val="0"/>
              <w:adjustRightInd w:val="0"/>
              <w:rPr>
                <w:rFonts w:eastAsia="Calibri"/>
                <w:sz w:val="26"/>
                <w:szCs w:val="26"/>
              </w:rPr>
            </w:pPr>
            <w:r w:rsidRPr="00FE3855">
              <w:rPr>
                <w:rFonts w:eastAsia="Calibri"/>
                <w:sz w:val="26"/>
                <w:szCs w:val="26"/>
              </w:rPr>
              <w:lastRenderedPageBreak/>
              <w:t xml:space="preserve">Ду110 мм – </w:t>
            </w:r>
            <w:r w:rsidRPr="00FE3855">
              <w:rPr>
                <w:rFonts w:eastAsia="Calibri"/>
                <w:sz w:val="26"/>
                <w:szCs w:val="26"/>
                <w:lang w:val="en-US"/>
              </w:rPr>
              <w:t>L</w:t>
            </w:r>
            <w:r w:rsidRPr="00FE3855">
              <w:rPr>
                <w:rFonts w:eastAsia="Calibri"/>
                <w:sz w:val="26"/>
                <w:szCs w:val="26"/>
              </w:rPr>
              <w:t>=4325 м;</w:t>
            </w:r>
          </w:p>
          <w:p w:rsidR="00EA2064" w:rsidRPr="00FE3855" w:rsidRDefault="00EA2064" w:rsidP="00EA2064">
            <w:pPr>
              <w:autoSpaceDE w:val="0"/>
              <w:autoSpaceDN w:val="0"/>
              <w:adjustRightInd w:val="0"/>
              <w:rPr>
                <w:rFonts w:eastAsia="Calibri"/>
                <w:sz w:val="26"/>
                <w:szCs w:val="26"/>
              </w:rPr>
            </w:pPr>
          </w:p>
          <w:p w:rsidR="00EA2064" w:rsidRPr="00FE3855" w:rsidRDefault="00EA2064" w:rsidP="00EA2064">
            <w:pPr>
              <w:autoSpaceDE w:val="0"/>
              <w:autoSpaceDN w:val="0"/>
              <w:adjustRightInd w:val="0"/>
              <w:rPr>
                <w:rFonts w:eastAsia="Calibri"/>
                <w:sz w:val="26"/>
                <w:szCs w:val="26"/>
              </w:rPr>
            </w:pPr>
            <w:r w:rsidRPr="00FE3855">
              <w:rPr>
                <w:rFonts w:eastAsia="Calibri"/>
                <w:sz w:val="26"/>
                <w:szCs w:val="26"/>
              </w:rPr>
              <w:t xml:space="preserve">Ду160 мм – </w:t>
            </w:r>
            <w:r w:rsidRPr="00FE3855">
              <w:rPr>
                <w:rFonts w:eastAsia="Calibri"/>
                <w:sz w:val="26"/>
                <w:szCs w:val="26"/>
                <w:lang w:val="en-US"/>
              </w:rPr>
              <w:t>L</w:t>
            </w:r>
            <w:r w:rsidRPr="00FE3855">
              <w:rPr>
                <w:rFonts w:eastAsia="Calibri"/>
                <w:sz w:val="26"/>
                <w:szCs w:val="26"/>
              </w:rPr>
              <w:t>=480 м;</w:t>
            </w:r>
          </w:p>
          <w:p w:rsidR="00747F05" w:rsidRPr="00FE3855" w:rsidRDefault="00747F05" w:rsidP="00EA2064">
            <w:pPr>
              <w:autoSpaceDE w:val="0"/>
              <w:autoSpaceDN w:val="0"/>
              <w:adjustRightInd w:val="0"/>
              <w:rPr>
                <w:rFonts w:eastAsia="Calibri"/>
                <w:sz w:val="26"/>
                <w:szCs w:val="26"/>
              </w:rPr>
            </w:pPr>
          </w:p>
          <w:p w:rsidR="006F690B" w:rsidRPr="00FE3855" w:rsidRDefault="00EA2064" w:rsidP="00EA2064">
            <w:pPr>
              <w:autoSpaceDE w:val="0"/>
              <w:autoSpaceDN w:val="0"/>
              <w:adjustRightInd w:val="0"/>
              <w:rPr>
                <w:rFonts w:eastAsia="Calibri"/>
                <w:sz w:val="26"/>
                <w:szCs w:val="26"/>
              </w:rPr>
            </w:pPr>
            <w:r w:rsidRPr="00FE3855">
              <w:rPr>
                <w:rFonts w:eastAsia="Calibri"/>
                <w:sz w:val="26"/>
                <w:szCs w:val="26"/>
              </w:rPr>
              <w:t xml:space="preserve">Ду200 мм – </w:t>
            </w:r>
            <w:r w:rsidR="00747F05" w:rsidRPr="00FE3855">
              <w:rPr>
                <w:rFonts w:eastAsia="Calibri"/>
                <w:sz w:val="26"/>
                <w:szCs w:val="26"/>
                <w:lang w:val="en-US"/>
              </w:rPr>
              <w:lastRenderedPageBreak/>
              <w:t>L</w:t>
            </w:r>
            <w:r w:rsidR="00747F05" w:rsidRPr="00FE3855">
              <w:rPr>
                <w:rFonts w:eastAsia="Calibri"/>
                <w:sz w:val="26"/>
                <w:szCs w:val="26"/>
              </w:rPr>
              <w:t>=</w:t>
            </w:r>
            <w:r w:rsidRPr="00FE3855">
              <w:rPr>
                <w:rFonts w:eastAsia="Calibri"/>
                <w:sz w:val="26"/>
                <w:szCs w:val="26"/>
              </w:rPr>
              <w:t>1613 м.</w:t>
            </w:r>
          </w:p>
        </w:tc>
        <w:tc>
          <w:tcPr>
            <w:tcW w:w="1726" w:type="dxa"/>
            <w:tcBorders>
              <w:top w:val="single" w:sz="4" w:space="0" w:color="auto"/>
              <w:left w:val="single" w:sz="4" w:space="0" w:color="auto"/>
              <w:bottom w:val="single" w:sz="4" w:space="0" w:color="auto"/>
              <w:right w:val="single" w:sz="4" w:space="0" w:color="auto"/>
            </w:tcBorders>
          </w:tcPr>
          <w:p w:rsidR="00B1037A" w:rsidRPr="00FE3855" w:rsidRDefault="00B1037A" w:rsidP="00A31EFB">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lastRenderedPageBreak/>
              <w:t>19850</w:t>
            </w:r>
          </w:p>
          <w:p w:rsidR="00A31EFB" w:rsidRPr="00FE3855" w:rsidRDefault="00A31EFB" w:rsidP="00A31EFB">
            <w:pPr>
              <w:pBdr>
                <w:between w:val="single" w:sz="4" w:space="1" w:color="auto"/>
              </w:pBdr>
              <w:autoSpaceDE w:val="0"/>
              <w:autoSpaceDN w:val="0"/>
              <w:adjustRightInd w:val="0"/>
              <w:jc w:val="center"/>
              <w:rPr>
                <w:rFonts w:eastAsia="Calibri"/>
                <w:sz w:val="26"/>
                <w:szCs w:val="26"/>
              </w:rPr>
            </w:pPr>
          </w:p>
          <w:p w:rsidR="00B1037A" w:rsidRPr="00FE3855" w:rsidRDefault="00B1037A" w:rsidP="003F6C66">
            <w:pPr>
              <w:autoSpaceDE w:val="0"/>
              <w:autoSpaceDN w:val="0"/>
              <w:adjustRightInd w:val="0"/>
              <w:jc w:val="center"/>
              <w:rPr>
                <w:rFonts w:eastAsia="Calibri"/>
                <w:sz w:val="26"/>
                <w:szCs w:val="26"/>
              </w:rPr>
            </w:pPr>
            <w:r w:rsidRPr="00FE3855">
              <w:rPr>
                <w:rFonts w:eastAsia="Calibri"/>
                <w:sz w:val="26"/>
                <w:szCs w:val="26"/>
              </w:rPr>
              <w:t>19850</w:t>
            </w:r>
          </w:p>
        </w:tc>
        <w:tc>
          <w:tcPr>
            <w:tcW w:w="1418" w:type="dxa"/>
            <w:tcBorders>
              <w:top w:val="single" w:sz="4" w:space="0" w:color="auto"/>
              <w:left w:val="single" w:sz="4" w:space="0" w:color="auto"/>
              <w:bottom w:val="single" w:sz="4" w:space="0" w:color="auto"/>
              <w:right w:val="single" w:sz="4" w:space="0" w:color="auto"/>
            </w:tcBorders>
          </w:tcPr>
          <w:p w:rsidR="00E60BC9" w:rsidRPr="00FE3855" w:rsidRDefault="00CE625D" w:rsidP="00A31EFB">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2019</w:t>
            </w:r>
          </w:p>
          <w:p w:rsidR="00A31EFB" w:rsidRPr="00FE3855" w:rsidRDefault="00A31EFB" w:rsidP="00A31EFB">
            <w:pPr>
              <w:pBdr>
                <w:between w:val="single" w:sz="4" w:space="1" w:color="auto"/>
              </w:pBdr>
              <w:autoSpaceDE w:val="0"/>
              <w:autoSpaceDN w:val="0"/>
              <w:adjustRightInd w:val="0"/>
              <w:jc w:val="center"/>
              <w:rPr>
                <w:rFonts w:eastAsia="Calibri"/>
                <w:sz w:val="26"/>
                <w:szCs w:val="26"/>
              </w:rPr>
            </w:pPr>
          </w:p>
          <w:p w:rsidR="00B1037A" w:rsidRPr="00FE3855" w:rsidRDefault="00B1037A" w:rsidP="00980E88">
            <w:pPr>
              <w:autoSpaceDE w:val="0"/>
              <w:autoSpaceDN w:val="0"/>
              <w:adjustRightInd w:val="0"/>
              <w:jc w:val="center"/>
              <w:rPr>
                <w:rFonts w:eastAsia="Calibri"/>
                <w:sz w:val="26"/>
                <w:szCs w:val="26"/>
              </w:rPr>
            </w:pPr>
            <w:r w:rsidRPr="00FE3855">
              <w:rPr>
                <w:rFonts w:eastAsia="Calibri"/>
                <w:sz w:val="26"/>
                <w:szCs w:val="26"/>
              </w:rPr>
              <w:t>2020</w:t>
            </w:r>
          </w:p>
        </w:tc>
        <w:tc>
          <w:tcPr>
            <w:tcW w:w="1843" w:type="dxa"/>
            <w:tcBorders>
              <w:top w:val="single" w:sz="4" w:space="0" w:color="auto"/>
              <w:left w:val="single" w:sz="4" w:space="0" w:color="auto"/>
              <w:bottom w:val="single" w:sz="4" w:space="0" w:color="auto"/>
              <w:right w:val="single" w:sz="4" w:space="0" w:color="auto"/>
            </w:tcBorders>
          </w:tcPr>
          <w:p w:rsidR="00E60BC9" w:rsidRPr="00FE3855" w:rsidRDefault="00513234" w:rsidP="00980E88">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r w:rsidR="00E60BC9" w:rsidRPr="00FE3855" w:rsidTr="00B1037A">
        <w:tc>
          <w:tcPr>
            <w:tcW w:w="528" w:type="dxa"/>
            <w:tcBorders>
              <w:top w:val="single" w:sz="4" w:space="0" w:color="auto"/>
              <w:left w:val="single" w:sz="4" w:space="0" w:color="auto"/>
              <w:bottom w:val="single" w:sz="4" w:space="0" w:color="auto"/>
              <w:right w:val="single" w:sz="4" w:space="0" w:color="auto"/>
            </w:tcBorders>
          </w:tcPr>
          <w:p w:rsidR="00E60BC9" w:rsidRPr="00FE3855" w:rsidRDefault="00E60BC9" w:rsidP="00980E88">
            <w:pPr>
              <w:autoSpaceDE w:val="0"/>
              <w:autoSpaceDN w:val="0"/>
              <w:adjustRightInd w:val="0"/>
              <w:jc w:val="center"/>
              <w:rPr>
                <w:rFonts w:eastAsia="Calibri"/>
                <w:sz w:val="26"/>
                <w:szCs w:val="26"/>
              </w:rPr>
            </w:pPr>
            <w:r w:rsidRPr="00FE3855">
              <w:rPr>
                <w:rFonts w:eastAsia="Calibri"/>
                <w:sz w:val="26"/>
                <w:szCs w:val="26"/>
              </w:rPr>
              <w:lastRenderedPageBreak/>
              <w:t>13</w:t>
            </w:r>
          </w:p>
        </w:tc>
        <w:tc>
          <w:tcPr>
            <w:tcW w:w="2591" w:type="dxa"/>
            <w:tcBorders>
              <w:top w:val="single" w:sz="4" w:space="0" w:color="auto"/>
              <w:left w:val="single" w:sz="4" w:space="0" w:color="auto"/>
              <w:bottom w:val="single" w:sz="4" w:space="0" w:color="auto"/>
              <w:right w:val="single" w:sz="4" w:space="0" w:color="auto"/>
            </w:tcBorders>
          </w:tcPr>
          <w:p w:rsidR="00E60BC9" w:rsidRPr="00FE3855" w:rsidRDefault="00B45E4D" w:rsidP="00890637">
            <w:pPr>
              <w:autoSpaceDE w:val="0"/>
              <w:autoSpaceDN w:val="0"/>
              <w:adjustRightInd w:val="0"/>
              <w:rPr>
                <w:bCs/>
                <w:sz w:val="26"/>
                <w:szCs w:val="26"/>
              </w:rPr>
            </w:pPr>
            <w:r w:rsidRPr="00FE3855">
              <w:rPr>
                <w:bCs/>
                <w:sz w:val="26"/>
                <w:szCs w:val="26"/>
              </w:rPr>
              <w:t xml:space="preserve">Сети водопровода и электроснабжения </w:t>
            </w:r>
            <w:r w:rsidR="00890637" w:rsidRPr="00FE3855">
              <w:rPr>
                <w:bCs/>
                <w:sz w:val="26"/>
                <w:szCs w:val="26"/>
              </w:rPr>
              <w:t>индивидуальной жилой застройки микрорайона Таёжный муниципального образования «город Саянск»</w:t>
            </w:r>
          </w:p>
        </w:tc>
        <w:tc>
          <w:tcPr>
            <w:tcW w:w="1959" w:type="dxa"/>
            <w:tcBorders>
              <w:top w:val="single" w:sz="4" w:space="0" w:color="auto"/>
              <w:left w:val="single" w:sz="4" w:space="0" w:color="auto"/>
              <w:bottom w:val="single" w:sz="4" w:space="0" w:color="auto"/>
              <w:right w:val="single" w:sz="4" w:space="0" w:color="auto"/>
            </w:tcBorders>
          </w:tcPr>
          <w:p w:rsidR="00FA29D0" w:rsidRPr="00FE3855" w:rsidRDefault="00FA29D0" w:rsidP="00FA29D0">
            <w:pPr>
              <w:autoSpaceDE w:val="0"/>
              <w:autoSpaceDN w:val="0"/>
              <w:adjustRightInd w:val="0"/>
              <w:rPr>
                <w:rFonts w:eastAsia="Calibri"/>
                <w:sz w:val="26"/>
                <w:szCs w:val="26"/>
              </w:rPr>
            </w:pPr>
            <w:proofErr w:type="spellStart"/>
            <w:r w:rsidRPr="00FE3855">
              <w:rPr>
                <w:rFonts w:eastAsia="Calibri"/>
                <w:sz w:val="26"/>
                <w:szCs w:val="26"/>
              </w:rPr>
              <w:t>Ду</w:t>
            </w:r>
            <w:proofErr w:type="spellEnd"/>
            <w:r w:rsidRPr="00FE3855">
              <w:rPr>
                <w:rFonts w:eastAsia="Calibri"/>
                <w:sz w:val="26"/>
                <w:szCs w:val="26"/>
              </w:rPr>
              <w:t xml:space="preserve"> 50 мм – </w:t>
            </w:r>
            <w:r w:rsidRPr="00FE3855">
              <w:rPr>
                <w:rFonts w:eastAsia="Calibri"/>
                <w:sz w:val="26"/>
                <w:szCs w:val="26"/>
                <w:lang w:val="en-US"/>
              </w:rPr>
              <w:t>L</w:t>
            </w:r>
            <w:r w:rsidRPr="00FE3855">
              <w:rPr>
                <w:rFonts w:eastAsia="Calibri"/>
                <w:sz w:val="26"/>
                <w:szCs w:val="26"/>
              </w:rPr>
              <w:t>=240 м;</w:t>
            </w:r>
          </w:p>
          <w:p w:rsidR="00394B84" w:rsidRPr="00FE3855" w:rsidRDefault="00394B84" w:rsidP="00FA29D0">
            <w:pPr>
              <w:autoSpaceDE w:val="0"/>
              <w:autoSpaceDN w:val="0"/>
              <w:adjustRightInd w:val="0"/>
              <w:rPr>
                <w:rFonts w:eastAsia="Calibri"/>
                <w:sz w:val="26"/>
                <w:szCs w:val="26"/>
              </w:rPr>
            </w:pPr>
          </w:p>
          <w:p w:rsidR="00FA29D0" w:rsidRPr="00FE3855" w:rsidRDefault="00FA29D0" w:rsidP="00FA29D0">
            <w:pPr>
              <w:autoSpaceDE w:val="0"/>
              <w:autoSpaceDN w:val="0"/>
              <w:adjustRightInd w:val="0"/>
              <w:rPr>
                <w:rFonts w:eastAsia="Calibri"/>
                <w:sz w:val="26"/>
                <w:szCs w:val="26"/>
              </w:rPr>
            </w:pPr>
            <w:r w:rsidRPr="00FE3855">
              <w:rPr>
                <w:rFonts w:eastAsia="Calibri"/>
                <w:sz w:val="26"/>
                <w:szCs w:val="26"/>
              </w:rPr>
              <w:t xml:space="preserve">Ду110 мм – </w:t>
            </w:r>
            <w:r w:rsidR="00394B84" w:rsidRPr="00FE3855">
              <w:rPr>
                <w:rFonts w:eastAsia="Calibri"/>
                <w:sz w:val="26"/>
                <w:szCs w:val="26"/>
                <w:lang w:val="en-US"/>
              </w:rPr>
              <w:t>L</w:t>
            </w:r>
            <w:r w:rsidR="00394B84" w:rsidRPr="00FE3855">
              <w:rPr>
                <w:rFonts w:eastAsia="Calibri"/>
                <w:sz w:val="26"/>
                <w:szCs w:val="26"/>
              </w:rPr>
              <w:t>=</w:t>
            </w:r>
            <w:r w:rsidRPr="00FE3855">
              <w:rPr>
                <w:rFonts w:eastAsia="Calibri"/>
                <w:sz w:val="26"/>
                <w:szCs w:val="26"/>
              </w:rPr>
              <w:t>3018 м</w:t>
            </w:r>
          </w:p>
          <w:p w:rsidR="00374BBB" w:rsidRPr="00FE3855" w:rsidRDefault="00374BBB" w:rsidP="00FA29D0">
            <w:pPr>
              <w:autoSpaceDE w:val="0"/>
              <w:autoSpaceDN w:val="0"/>
              <w:adjustRightInd w:val="0"/>
              <w:rPr>
                <w:rFonts w:eastAsia="Calibri"/>
                <w:sz w:val="26"/>
                <w:szCs w:val="26"/>
              </w:rPr>
            </w:pPr>
          </w:p>
          <w:p w:rsidR="00FA29D0" w:rsidRPr="00FE3855" w:rsidRDefault="00FA29D0" w:rsidP="00FA29D0">
            <w:pPr>
              <w:autoSpaceDE w:val="0"/>
              <w:autoSpaceDN w:val="0"/>
              <w:adjustRightInd w:val="0"/>
              <w:rPr>
                <w:rFonts w:eastAsia="Calibri"/>
                <w:sz w:val="26"/>
                <w:szCs w:val="26"/>
              </w:rPr>
            </w:pPr>
            <w:r w:rsidRPr="00FE3855">
              <w:rPr>
                <w:rFonts w:eastAsia="Calibri"/>
                <w:sz w:val="26"/>
                <w:szCs w:val="26"/>
              </w:rPr>
              <w:t xml:space="preserve">Ду160 мм – </w:t>
            </w:r>
            <w:r w:rsidR="00374BBB" w:rsidRPr="00FE3855">
              <w:rPr>
                <w:rFonts w:eastAsia="Calibri"/>
                <w:sz w:val="26"/>
                <w:szCs w:val="26"/>
                <w:lang w:val="en-US"/>
              </w:rPr>
              <w:t>L</w:t>
            </w:r>
            <w:r w:rsidR="00374BBB" w:rsidRPr="00FE3855">
              <w:rPr>
                <w:rFonts w:eastAsia="Calibri"/>
                <w:sz w:val="26"/>
                <w:szCs w:val="26"/>
              </w:rPr>
              <w:t>=</w:t>
            </w:r>
            <w:r w:rsidRPr="00FE3855">
              <w:rPr>
                <w:rFonts w:eastAsia="Calibri"/>
                <w:sz w:val="26"/>
                <w:szCs w:val="26"/>
              </w:rPr>
              <w:t>1704 м;</w:t>
            </w:r>
          </w:p>
          <w:p w:rsidR="00FD736B" w:rsidRPr="00FE3855" w:rsidRDefault="00FD736B" w:rsidP="00FA29D0">
            <w:pPr>
              <w:autoSpaceDE w:val="0"/>
              <w:autoSpaceDN w:val="0"/>
              <w:adjustRightInd w:val="0"/>
              <w:rPr>
                <w:rFonts w:eastAsia="Calibri"/>
                <w:sz w:val="26"/>
                <w:szCs w:val="26"/>
              </w:rPr>
            </w:pPr>
          </w:p>
          <w:p w:rsidR="00E60BC9" w:rsidRPr="00FE3855" w:rsidRDefault="00FA29D0" w:rsidP="00FA29D0">
            <w:pPr>
              <w:autoSpaceDE w:val="0"/>
              <w:autoSpaceDN w:val="0"/>
              <w:adjustRightInd w:val="0"/>
              <w:rPr>
                <w:rFonts w:eastAsia="Calibri"/>
                <w:sz w:val="26"/>
                <w:szCs w:val="26"/>
              </w:rPr>
            </w:pPr>
            <w:r w:rsidRPr="00FE3855">
              <w:rPr>
                <w:rFonts w:eastAsia="Calibri"/>
                <w:sz w:val="26"/>
                <w:szCs w:val="26"/>
              </w:rPr>
              <w:t xml:space="preserve">Ду200 мм – </w:t>
            </w:r>
            <w:r w:rsidR="00FD736B" w:rsidRPr="00FE3855">
              <w:rPr>
                <w:rFonts w:eastAsia="Calibri"/>
                <w:sz w:val="26"/>
                <w:szCs w:val="26"/>
                <w:lang w:val="en-US"/>
              </w:rPr>
              <w:t>L</w:t>
            </w:r>
            <w:r w:rsidR="00FD736B" w:rsidRPr="00FE3855">
              <w:rPr>
                <w:rFonts w:eastAsia="Calibri"/>
                <w:sz w:val="26"/>
                <w:szCs w:val="26"/>
              </w:rPr>
              <w:t>=</w:t>
            </w:r>
            <w:r w:rsidRPr="00FE3855">
              <w:rPr>
                <w:rFonts w:eastAsia="Calibri"/>
                <w:sz w:val="26"/>
                <w:szCs w:val="26"/>
              </w:rPr>
              <w:t>230 м.</w:t>
            </w:r>
          </w:p>
        </w:tc>
        <w:tc>
          <w:tcPr>
            <w:tcW w:w="1726" w:type="dxa"/>
            <w:tcBorders>
              <w:top w:val="single" w:sz="4" w:space="0" w:color="auto"/>
              <w:left w:val="single" w:sz="4" w:space="0" w:color="auto"/>
              <w:bottom w:val="single" w:sz="4" w:space="0" w:color="auto"/>
              <w:right w:val="single" w:sz="4" w:space="0" w:color="auto"/>
            </w:tcBorders>
          </w:tcPr>
          <w:p w:rsidR="00E60BC9" w:rsidRPr="00FE3855" w:rsidRDefault="00357190" w:rsidP="006A7ACD">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16</w:t>
            </w:r>
            <w:r w:rsidR="006A7ACD" w:rsidRPr="00FE3855">
              <w:rPr>
                <w:rFonts w:eastAsia="Calibri"/>
                <w:sz w:val="26"/>
                <w:szCs w:val="26"/>
              </w:rPr>
              <w:t>150</w:t>
            </w:r>
          </w:p>
          <w:p w:rsidR="006A7ACD" w:rsidRPr="00FE3855" w:rsidRDefault="006A7ACD" w:rsidP="006A7ACD">
            <w:pPr>
              <w:pBdr>
                <w:between w:val="single" w:sz="4" w:space="1" w:color="auto"/>
              </w:pBdr>
              <w:autoSpaceDE w:val="0"/>
              <w:autoSpaceDN w:val="0"/>
              <w:adjustRightInd w:val="0"/>
              <w:jc w:val="center"/>
              <w:rPr>
                <w:rFonts w:eastAsia="Calibri"/>
                <w:sz w:val="26"/>
                <w:szCs w:val="26"/>
              </w:rPr>
            </w:pPr>
          </w:p>
          <w:p w:rsidR="006A7ACD" w:rsidRPr="00FE3855" w:rsidRDefault="006A7ACD" w:rsidP="006A7ACD">
            <w:pPr>
              <w:autoSpaceDE w:val="0"/>
              <w:autoSpaceDN w:val="0"/>
              <w:adjustRightInd w:val="0"/>
              <w:jc w:val="center"/>
              <w:rPr>
                <w:rFonts w:eastAsia="Calibri"/>
                <w:sz w:val="26"/>
                <w:szCs w:val="26"/>
              </w:rPr>
            </w:pPr>
            <w:r w:rsidRPr="00FE3855">
              <w:rPr>
                <w:rFonts w:eastAsia="Calibri"/>
                <w:sz w:val="26"/>
                <w:szCs w:val="26"/>
              </w:rPr>
              <w:t>16150</w:t>
            </w:r>
          </w:p>
          <w:p w:rsidR="006A7ACD" w:rsidRPr="00FE3855" w:rsidRDefault="006A7ACD" w:rsidP="006A7ACD">
            <w:pPr>
              <w:autoSpaceDE w:val="0"/>
              <w:autoSpaceDN w:val="0"/>
              <w:adjustRightInd w:val="0"/>
              <w:jc w:val="center"/>
              <w:rPr>
                <w:rFonts w:eastAsia="Calibri"/>
                <w:sz w:val="26"/>
                <w:szCs w:val="26"/>
              </w:rPr>
            </w:pPr>
          </w:p>
        </w:tc>
        <w:tc>
          <w:tcPr>
            <w:tcW w:w="1418" w:type="dxa"/>
            <w:tcBorders>
              <w:top w:val="single" w:sz="4" w:space="0" w:color="auto"/>
              <w:left w:val="single" w:sz="4" w:space="0" w:color="auto"/>
              <w:bottom w:val="single" w:sz="4" w:space="0" w:color="auto"/>
              <w:right w:val="single" w:sz="4" w:space="0" w:color="auto"/>
            </w:tcBorders>
          </w:tcPr>
          <w:p w:rsidR="00E60BC9" w:rsidRPr="00FE3855" w:rsidRDefault="00357190" w:rsidP="006A7ACD">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201</w:t>
            </w:r>
            <w:r w:rsidR="00995DAB" w:rsidRPr="00FE3855">
              <w:rPr>
                <w:rFonts w:eastAsia="Calibri"/>
                <w:sz w:val="26"/>
                <w:szCs w:val="26"/>
              </w:rPr>
              <w:t>9</w:t>
            </w:r>
          </w:p>
          <w:p w:rsidR="006A7ACD" w:rsidRPr="00FE3855" w:rsidRDefault="006A7ACD" w:rsidP="006A7ACD">
            <w:pPr>
              <w:pBdr>
                <w:between w:val="single" w:sz="4" w:space="1" w:color="auto"/>
              </w:pBdr>
              <w:autoSpaceDE w:val="0"/>
              <w:autoSpaceDN w:val="0"/>
              <w:adjustRightInd w:val="0"/>
              <w:jc w:val="center"/>
              <w:rPr>
                <w:rFonts w:eastAsia="Calibri"/>
                <w:sz w:val="26"/>
                <w:szCs w:val="26"/>
              </w:rPr>
            </w:pPr>
          </w:p>
          <w:p w:rsidR="006A7ACD" w:rsidRPr="00FE3855" w:rsidRDefault="006A7ACD" w:rsidP="00995DAB">
            <w:pPr>
              <w:autoSpaceDE w:val="0"/>
              <w:autoSpaceDN w:val="0"/>
              <w:adjustRightInd w:val="0"/>
              <w:jc w:val="center"/>
              <w:rPr>
                <w:rFonts w:eastAsia="Calibri"/>
                <w:sz w:val="26"/>
                <w:szCs w:val="26"/>
              </w:rPr>
            </w:pPr>
            <w:r w:rsidRPr="00FE3855">
              <w:rPr>
                <w:rFonts w:eastAsia="Calibri"/>
                <w:sz w:val="26"/>
                <w:szCs w:val="26"/>
              </w:rPr>
              <w:t>2020</w:t>
            </w:r>
          </w:p>
          <w:p w:rsidR="006A7ACD" w:rsidRPr="00FE3855" w:rsidRDefault="006A7ACD" w:rsidP="00995DAB">
            <w:pPr>
              <w:autoSpaceDE w:val="0"/>
              <w:autoSpaceDN w:val="0"/>
              <w:adjustRightInd w:val="0"/>
              <w:jc w:val="center"/>
              <w:rPr>
                <w:rFonts w:eastAsia="Calibri"/>
                <w:sz w:val="26"/>
                <w:szCs w:val="26"/>
              </w:rPr>
            </w:pPr>
          </w:p>
        </w:tc>
        <w:tc>
          <w:tcPr>
            <w:tcW w:w="1843" w:type="dxa"/>
            <w:tcBorders>
              <w:top w:val="single" w:sz="4" w:space="0" w:color="auto"/>
              <w:left w:val="single" w:sz="4" w:space="0" w:color="auto"/>
              <w:bottom w:val="single" w:sz="4" w:space="0" w:color="auto"/>
              <w:right w:val="single" w:sz="4" w:space="0" w:color="auto"/>
            </w:tcBorders>
          </w:tcPr>
          <w:p w:rsidR="00E60BC9" w:rsidRPr="00FE3855" w:rsidRDefault="00E33392" w:rsidP="00980E88">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r w:rsidR="00E60BC9" w:rsidRPr="00FE3855" w:rsidTr="00134DC8">
        <w:tc>
          <w:tcPr>
            <w:tcW w:w="528" w:type="dxa"/>
            <w:tcBorders>
              <w:top w:val="single" w:sz="4" w:space="0" w:color="auto"/>
              <w:left w:val="single" w:sz="4" w:space="0" w:color="auto"/>
              <w:bottom w:val="single" w:sz="4" w:space="0" w:color="auto"/>
              <w:right w:val="single" w:sz="4" w:space="0" w:color="auto"/>
            </w:tcBorders>
          </w:tcPr>
          <w:p w:rsidR="00E60BC9" w:rsidRPr="00FE3855" w:rsidRDefault="00E60BC9" w:rsidP="00E26DD4">
            <w:pPr>
              <w:autoSpaceDE w:val="0"/>
              <w:autoSpaceDN w:val="0"/>
              <w:adjustRightInd w:val="0"/>
              <w:jc w:val="center"/>
              <w:rPr>
                <w:rFonts w:eastAsia="Calibri"/>
                <w:sz w:val="26"/>
                <w:szCs w:val="26"/>
              </w:rPr>
            </w:pPr>
            <w:r w:rsidRPr="00FE3855">
              <w:rPr>
                <w:rFonts w:eastAsia="Calibri"/>
                <w:sz w:val="26"/>
                <w:szCs w:val="26"/>
              </w:rPr>
              <w:t>14</w:t>
            </w:r>
          </w:p>
        </w:tc>
        <w:tc>
          <w:tcPr>
            <w:tcW w:w="2591" w:type="dxa"/>
            <w:tcBorders>
              <w:top w:val="single" w:sz="4" w:space="0" w:color="auto"/>
              <w:left w:val="single" w:sz="4" w:space="0" w:color="auto"/>
              <w:bottom w:val="single" w:sz="4" w:space="0" w:color="auto"/>
              <w:right w:val="single" w:sz="4" w:space="0" w:color="auto"/>
            </w:tcBorders>
          </w:tcPr>
          <w:p w:rsidR="00E60BC9" w:rsidRPr="00FE3855" w:rsidRDefault="00B45E4D" w:rsidP="00E26DD4">
            <w:pPr>
              <w:autoSpaceDE w:val="0"/>
              <w:autoSpaceDN w:val="0"/>
              <w:adjustRightInd w:val="0"/>
              <w:rPr>
                <w:bCs/>
                <w:sz w:val="26"/>
                <w:szCs w:val="26"/>
              </w:rPr>
            </w:pPr>
            <w:r w:rsidRPr="00FE3855">
              <w:rPr>
                <w:bCs/>
                <w:sz w:val="26"/>
                <w:szCs w:val="26"/>
              </w:rPr>
              <w:t xml:space="preserve">Сети водопровода и электроснабжения </w:t>
            </w:r>
            <w:r w:rsidR="00134DC8" w:rsidRPr="00FE3855">
              <w:rPr>
                <w:bCs/>
                <w:sz w:val="26"/>
                <w:szCs w:val="26"/>
              </w:rPr>
              <w:t>индивидуальной жилой застройки микрорайона 6Б г</w:t>
            </w:r>
            <w:proofErr w:type="gramStart"/>
            <w:r w:rsidR="00134DC8" w:rsidRPr="00FE3855">
              <w:rPr>
                <w:bCs/>
                <w:sz w:val="26"/>
                <w:szCs w:val="26"/>
              </w:rPr>
              <w:t>.С</w:t>
            </w:r>
            <w:proofErr w:type="gramEnd"/>
            <w:r w:rsidR="00134DC8" w:rsidRPr="00FE3855">
              <w:rPr>
                <w:bCs/>
                <w:sz w:val="26"/>
                <w:szCs w:val="26"/>
              </w:rPr>
              <w:t>аянска</w:t>
            </w:r>
          </w:p>
        </w:tc>
        <w:tc>
          <w:tcPr>
            <w:tcW w:w="1959" w:type="dxa"/>
            <w:tcBorders>
              <w:top w:val="single" w:sz="4" w:space="0" w:color="auto"/>
              <w:left w:val="single" w:sz="4" w:space="0" w:color="auto"/>
              <w:bottom w:val="single" w:sz="4" w:space="0" w:color="auto"/>
              <w:right w:val="single" w:sz="4" w:space="0" w:color="auto"/>
            </w:tcBorders>
          </w:tcPr>
          <w:p w:rsidR="00AB5072" w:rsidRPr="00FE3855" w:rsidRDefault="00AB5072" w:rsidP="00AB5072">
            <w:pPr>
              <w:autoSpaceDE w:val="0"/>
              <w:autoSpaceDN w:val="0"/>
              <w:adjustRightInd w:val="0"/>
              <w:rPr>
                <w:rFonts w:eastAsia="Calibri"/>
                <w:sz w:val="26"/>
                <w:szCs w:val="26"/>
              </w:rPr>
            </w:pPr>
            <w:r w:rsidRPr="00FE3855">
              <w:rPr>
                <w:rFonts w:eastAsia="Calibri"/>
                <w:sz w:val="26"/>
                <w:szCs w:val="26"/>
              </w:rPr>
              <w:t>Ду160мм – L=1743м;</w:t>
            </w:r>
          </w:p>
          <w:p w:rsidR="00AB5072" w:rsidRPr="00FE3855" w:rsidRDefault="00AB5072" w:rsidP="00AB5072">
            <w:pPr>
              <w:autoSpaceDE w:val="0"/>
              <w:autoSpaceDN w:val="0"/>
              <w:adjustRightInd w:val="0"/>
              <w:rPr>
                <w:rFonts w:eastAsia="Calibri"/>
                <w:sz w:val="26"/>
                <w:szCs w:val="26"/>
              </w:rPr>
            </w:pPr>
          </w:p>
          <w:p w:rsidR="00E60BC9" w:rsidRPr="00FE3855" w:rsidRDefault="00AB5072" w:rsidP="00AB5072">
            <w:pPr>
              <w:autoSpaceDE w:val="0"/>
              <w:autoSpaceDN w:val="0"/>
              <w:adjustRightInd w:val="0"/>
              <w:rPr>
                <w:rFonts w:eastAsia="Calibri"/>
                <w:sz w:val="26"/>
                <w:szCs w:val="26"/>
              </w:rPr>
            </w:pPr>
            <w:r w:rsidRPr="00FE3855">
              <w:rPr>
                <w:rFonts w:eastAsia="Calibri"/>
                <w:sz w:val="26"/>
                <w:szCs w:val="26"/>
              </w:rPr>
              <w:t>Ду110мм</w:t>
            </w:r>
            <w:r w:rsidR="00A021C6" w:rsidRPr="00FE3855">
              <w:rPr>
                <w:rFonts w:eastAsia="Calibri"/>
                <w:sz w:val="26"/>
                <w:szCs w:val="26"/>
              </w:rPr>
              <w:t xml:space="preserve"> – </w:t>
            </w:r>
            <w:r w:rsidRPr="00FE3855">
              <w:rPr>
                <w:rFonts w:eastAsia="Calibri"/>
                <w:sz w:val="26"/>
                <w:szCs w:val="26"/>
              </w:rPr>
              <w:t>L=2627м</w:t>
            </w:r>
            <w:r w:rsidR="00A021C6" w:rsidRPr="00FE3855">
              <w:rPr>
                <w:rFonts w:eastAsia="Calibri"/>
                <w:sz w:val="26"/>
                <w:szCs w:val="26"/>
              </w:rPr>
              <w:t>.</w:t>
            </w:r>
          </w:p>
        </w:tc>
        <w:tc>
          <w:tcPr>
            <w:tcW w:w="1726" w:type="dxa"/>
            <w:tcBorders>
              <w:top w:val="single" w:sz="4" w:space="0" w:color="auto"/>
              <w:left w:val="single" w:sz="4" w:space="0" w:color="auto"/>
              <w:bottom w:val="single" w:sz="4" w:space="0" w:color="auto"/>
              <w:right w:val="single" w:sz="4" w:space="0" w:color="auto"/>
            </w:tcBorders>
          </w:tcPr>
          <w:p w:rsidR="00E60BC9" w:rsidRPr="00FE3855" w:rsidRDefault="000C6B78" w:rsidP="000C6B78">
            <w:pPr>
              <w:autoSpaceDE w:val="0"/>
              <w:autoSpaceDN w:val="0"/>
              <w:adjustRightInd w:val="0"/>
              <w:jc w:val="center"/>
              <w:rPr>
                <w:rFonts w:eastAsia="Calibri"/>
                <w:sz w:val="26"/>
                <w:szCs w:val="26"/>
              </w:rPr>
            </w:pPr>
            <w:r w:rsidRPr="00FE3855">
              <w:rPr>
                <w:rFonts w:eastAsia="Calibri"/>
                <w:sz w:val="26"/>
                <w:szCs w:val="26"/>
              </w:rPr>
              <w:t>29500</w:t>
            </w:r>
          </w:p>
        </w:tc>
        <w:tc>
          <w:tcPr>
            <w:tcW w:w="1418" w:type="dxa"/>
            <w:tcBorders>
              <w:top w:val="single" w:sz="4" w:space="0" w:color="auto"/>
              <w:left w:val="single" w:sz="4" w:space="0" w:color="auto"/>
              <w:bottom w:val="single" w:sz="4" w:space="0" w:color="auto"/>
              <w:right w:val="single" w:sz="4" w:space="0" w:color="auto"/>
            </w:tcBorders>
          </w:tcPr>
          <w:p w:rsidR="00E60BC9" w:rsidRPr="00FE3855" w:rsidRDefault="009A53C1" w:rsidP="00CB529D">
            <w:pPr>
              <w:autoSpaceDE w:val="0"/>
              <w:autoSpaceDN w:val="0"/>
              <w:adjustRightInd w:val="0"/>
              <w:jc w:val="center"/>
              <w:rPr>
                <w:rFonts w:eastAsia="Calibri"/>
                <w:sz w:val="26"/>
                <w:szCs w:val="26"/>
              </w:rPr>
            </w:pPr>
            <w:r w:rsidRPr="00FE3855">
              <w:rPr>
                <w:rFonts w:eastAsia="Calibri"/>
                <w:sz w:val="26"/>
                <w:szCs w:val="26"/>
              </w:rPr>
              <w:t>20</w:t>
            </w:r>
            <w:r w:rsidR="00CB529D" w:rsidRPr="00FE3855">
              <w:rPr>
                <w:rFonts w:eastAsia="Calibri"/>
                <w:sz w:val="26"/>
                <w:szCs w:val="26"/>
              </w:rPr>
              <w:t>18</w:t>
            </w:r>
          </w:p>
        </w:tc>
        <w:tc>
          <w:tcPr>
            <w:tcW w:w="1843" w:type="dxa"/>
            <w:tcBorders>
              <w:top w:val="single" w:sz="4" w:space="0" w:color="auto"/>
              <w:left w:val="single" w:sz="4" w:space="0" w:color="auto"/>
              <w:bottom w:val="single" w:sz="4" w:space="0" w:color="auto"/>
              <w:right w:val="single" w:sz="4" w:space="0" w:color="auto"/>
            </w:tcBorders>
          </w:tcPr>
          <w:p w:rsidR="00E60BC9" w:rsidRPr="00FE3855" w:rsidRDefault="00632511" w:rsidP="00E26DD4">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r w:rsidR="00E60BC9" w:rsidRPr="00FE3855" w:rsidTr="00134DC8">
        <w:tc>
          <w:tcPr>
            <w:tcW w:w="528" w:type="dxa"/>
            <w:tcBorders>
              <w:top w:val="single" w:sz="4" w:space="0" w:color="auto"/>
              <w:left w:val="single" w:sz="4" w:space="0" w:color="auto"/>
              <w:bottom w:val="single" w:sz="4" w:space="0" w:color="auto"/>
              <w:right w:val="single" w:sz="4" w:space="0" w:color="auto"/>
            </w:tcBorders>
          </w:tcPr>
          <w:p w:rsidR="00E60BC9" w:rsidRPr="00FE3855" w:rsidRDefault="00E60BC9" w:rsidP="006144F1">
            <w:pPr>
              <w:autoSpaceDE w:val="0"/>
              <w:autoSpaceDN w:val="0"/>
              <w:adjustRightInd w:val="0"/>
              <w:jc w:val="center"/>
              <w:rPr>
                <w:rFonts w:eastAsia="Calibri"/>
                <w:sz w:val="26"/>
                <w:szCs w:val="26"/>
              </w:rPr>
            </w:pPr>
            <w:r w:rsidRPr="00FE3855">
              <w:rPr>
                <w:rFonts w:eastAsia="Calibri"/>
                <w:sz w:val="26"/>
                <w:szCs w:val="26"/>
              </w:rPr>
              <w:t>15</w:t>
            </w:r>
          </w:p>
        </w:tc>
        <w:tc>
          <w:tcPr>
            <w:tcW w:w="2591" w:type="dxa"/>
            <w:tcBorders>
              <w:top w:val="single" w:sz="4" w:space="0" w:color="auto"/>
              <w:left w:val="single" w:sz="4" w:space="0" w:color="auto"/>
              <w:bottom w:val="single" w:sz="4" w:space="0" w:color="auto"/>
              <w:right w:val="single" w:sz="4" w:space="0" w:color="auto"/>
            </w:tcBorders>
          </w:tcPr>
          <w:p w:rsidR="00E60BC9" w:rsidRPr="00FE3855" w:rsidRDefault="00E60BC9" w:rsidP="006144F1">
            <w:pPr>
              <w:autoSpaceDE w:val="0"/>
              <w:autoSpaceDN w:val="0"/>
              <w:adjustRightInd w:val="0"/>
              <w:rPr>
                <w:rFonts w:eastAsia="Calibri"/>
                <w:sz w:val="26"/>
                <w:szCs w:val="26"/>
              </w:rPr>
            </w:pPr>
            <w:r w:rsidRPr="00FE3855">
              <w:rPr>
                <w:bCs/>
                <w:sz w:val="26"/>
                <w:szCs w:val="26"/>
              </w:rPr>
              <w:t xml:space="preserve">Капитальный ремонт магистрального водовода </w:t>
            </w:r>
            <w:proofErr w:type="spellStart"/>
            <w:r w:rsidRPr="00FE3855">
              <w:rPr>
                <w:bCs/>
                <w:sz w:val="26"/>
                <w:szCs w:val="26"/>
                <w:lang w:val="en-US"/>
              </w:rPr>
              <w:t>dy</w:t>
            </w:r>
            <w:proofErr w:type="spellEnd"/>
            <w:r w:rsidRPr="00FE3855">
              <w:rPr>
                <w:bCs/>
                <w:sz w:val="26"/>
                <w:szCs w:val="26"/>
              </w:rPr>
              <w:t xml:space="preserve">-500 мм от правого берега р. Ока до границы с г. Саянском в районе с. </w:t>
            </w:r>
            <w:proofErr w:type="spellStart"/>
            <w:r w:rsidRPr="00FE3855">
              <w:rPr>
                <w:bCs/>
                <w:sz w:val="26"/>
                <w:szCs w:val="26"/>
              </w:rPr>
              <w:t>Буринские</w:t>
            </w:r>
            <w:proofErr w:type="spellEnd"/>
            <w:r w:rsidRPr="00FE3855">
              <w:rPr>
                <w:bCs/>
                <w:sz w:val="26"/>
                <w:szCs w:val="26"/>
              </w:rPr>
              <w:t xml:space="preserve"> дачи </w:t>
            </w:r>
            <w:proofErr w:type="spellStart"/>
            <w:r w:rsidRPr="00FE3855">
              <w:rPr>
                <w:bCs/>
                <w:sz w:val="26"/>
                <w:szCs w:val="26"/>
              </w:rPr>
              <w:t>Зиминского</w:t>
            </w:r>
            <w:proofErr w:type="spellEnd"/>
            <w:r w:rsidRPr="00FE3855">
              <w:rPr>
                <w:bCs/>
                <w:sz w:val="26"/>
                <w:szCs w:val="26"/>
              </w:rPr>
              <w:t xml:space="preserve"> района Иркутской области</w:t>
            </w:r>
          </w:p>
        </w:tc>
        <w:tc>
          <w:tcPr>
            <w:tcW w:w="1959" w:type="dxa"/>
            <w:tcBorders>
              <w:top w:val="single" w:sz="4" w:space="0" w:color="auto"/>
              <w:left w:val="single" w:sz="4" w:space="0" w:color="auto"/>
              <w:bottom w:val="single" w:sz="4" w:space="0" w:color="auto"/>
              <w:right w:val="single" w:sz="4" w:space="0" w:color="auto"/>
            </w:tcBorders>
          </w:tcPr>
          <w:p w:rsidR="00E60BC9" w:rsidRPr="00FE3855" w:rsidRDefault="00E60BC9" w:rsidP="006144F1">
            <w:pPr>
              <w:autoSpaceDE w:val="0"/>
              <w:autoSpaceDN w:val="0"/>
              <w:adjustRightInd w:val="0"/>
              <w:rPr>
                <w:rFonts w:eastAsia="Calibri"/>
                <w:sz w:val="26"/>
                <w:szCs w:val="26"/>
              </w:rPr>
            </w:pPr>
            <w:r w:rsidRPr="00FE3855">
              <w:rPr>
                <w:rFonts w:eastAsia="Calibri"/>
                <w:sz w:val="26"/>
                <w:szCs w:val="26"/>
              </w:rPr>
              <w:t>Правая нитка:</w:t>
            </w:r>
          </w:p>
          <w:p w:rsidR="00E60BC9" w:rsidRPr="00FE3855" w:rsidRDefault="00E60BC9" w:rsidP="006144F1">
            <w:pPr>
              <w:autoSpaceDE w:val="0"/>
              <w:autoSpaceDN w:val="0"/>
              <w:adjustRightInd w:val="0"/>
              <w:rPr>
                <w:rFonts w:eastAsia="Calibri"/>
                <w:sz w:val="26"/>
                <w:szCs w:val="26"/>
              </w:rPr>
            </w:pPr>
            <w:r w:rsidRPr="00FE3855">
              <w:rPr>
                <w:rFonts w:eastAsia="Calibri"/>
                <w:sz w:val="26"/>
                <w:szCs w:val="26"/>
              </w:rPr>
              <w:t>ПЭ100 SDR 13,6 450х33,1 мм, 520 п. м.</w:t>
            </w:r>
          </w:p>
          <w:p w:rsidR="00E60BC9" w:rsidRPr="00FE3855" w:rsidRDefault="00E60BC9" w:rsidP="006144F1">
            <w:pPr>
              <w:autoSpaceDE w:val="0"/>
              <w:autoSpaceDN w:val="0"/>
              <w:adjustRightInd w:val="0"/>
              <w:rPr>
                <w:rFonts w:eastAsia="Calibri"/>
                <w:sz w:val="26"/>
                <w:szCs w:val="26"/>
              </w:rPr>
            </w:pPr>
            <w:r w:rsidRPr="00FE3855">
              <w:rPr>
                <w:rFonts w:eastAsia="Calibri"/>
                <w:sz w:val="26"/>
                <w:szCs w:val="26"/>
              </w:rPr>
              <w:t>Левая нитка:</w:t>
            </w:r>
          </w:p>
          <w:p w:rsidR="00E60BC9" w:rsidRPr="00FE3855" w:rsidRDefault="00E60BC9" w:rsidP="006144F1">
            <w:pPr>
              <w:autoSpaceDE w:val="0"/>
              <w:autoSpaceDN w:val="0"/>
              <w:adjustRightInd w:val="0"/>
              <w:rPr>
                <w:rFonts w:eastAsia="Calibri"/>
                <w:sz w:val="26"/>
                <w:szCs w:val="26"/>
              </w:rPr>
            </w:pPr>
            <w:r w:rsidRPr="00FE3855">
              <w:rPr>
                <w:rFonts w:eastAsia="Calibri"/>
                <w:sz w:val="26"/>
                <w:szCs w:val="26"/>
              </w:rPr>
              <w:t>ПЭ100 SDR 13,6 450х33,1 мм, 2266 п. м</w:t>
            </w:r>
          </w:p>
        </w:tc>
        <w:tc>
          <w:tcPr>
            <w:tcW w:w="1726" w:type="dxa"/>
            <w:tcBorders>
              <w:top w:val="single" w:sz="4" w:space="0" w:color="auto"/>
              <w:left w:val="single" w:sz="4" w:space="0" w:color="auto"/>
              <w:bottom w:val="single" w:sz="4" w:space="0" w:color="auto"/>
              <w:right w:val="single" w:sz="4" w:space="0" w:color="auto"/>
            </w:tcBorders>
          </w:tcPr>
          <w:p w:rsidR="00E60BC9" w:rsidRPr="00FE3855" w:rsidRDefault="00E60BC9" w:rsidP="00034AE3">
            <w:pPr>
              <w:autoSpaceDE w:val="0"/>
              <w:autoSpaceDN w:val="0"/>
              <w:adjustRightInd w:val="0"/>
              <w:jc w:val="center"/>
              <w:rPr>
                <w:rFonts w:eastAsia="Calibri"/>
                <w:sz w:val="26"/>
                <w:szCs w:val="26"/>
              </w:rPr>
            </w:pPr>
            <w:r w:rsidRPr="00FE3855">
              <w:rPr>
                <w:rFonts w:eastAsia="Calibri"/>
                <w:sz w:val="26"/>
                <w:szCs w:val="26"/>
              </w:rPr>
              <w:t>25761</w:t>
            </w:r>
            <w:r w:rsidR="00034AE3" w:rsidRPr="00FE3855">
              <w:rPr>
                <w:rFonts w:eastAsia="Calibri"/>
                <w:sz w:val="26"/>
                <w:szCs w:val="26"/>
              </w:rPr>
              <w:t>,</w:t>
            </w:r>
            <w:r w:rsidRPr="00FE3855">
              <w:rPr>
                <w:rFonts w:eastAsia="Calibri"/>
                <w:sz w:val="26"/>
                <w:szCs w:val="26"/>
              </w:rPr>
              <w:t>105</w:t>
            </w:r>
          </w:p>
        </w:tc>
        <w:tc>
          <w:tcPr>
            <w:tcW w:w="1418" w:type="dxa"/>
            <w:tcBorders>
              <w:top w:val="single" w:sz="4" w:space="0" w:color="auto"/>
              <w:left w:val="single" w:sz="4" w:space="0" w:color="auto"/>
              <w:bottom w:val="single" w:sz="4" w:space="0" w:color="auto"/>
              <w:right w:val="single" w:sz="4" w:space="0" w:color="auto"/>
            </w:tcBorders>
          </w:tcPr>
          <w:p w:rsidR="00E60BC9" w:rsidRPr="00FE3855" w:rsidRDefault="00E60BC9" w:rsidP="006144F1">
            <w:pPr>
              <w:autoSpaceDE w:val="0"/>
              <w:autoSpaceDN w:val="0"/>
              <w:adjustRightInd w:val="0"/>
              <w:jc w:val="center"/>
              <w:rPr>
                <w:rFonts w:eastAsia="Calibri"/>
                <w:sz w:val="26"/>
                <w:szCs w:val="26"/>
              </w:rPr>
            </w:pPr>
            <w:r w:rsidRPr="00FE3855">
              <w:rPr>
                <w:rFonts w:eastAsia="Calibri"/>
                <w:sz w:val="26"/>
                <w:szCs w:val="26"/>
              </w:rPr>
              <w:t>2017</w:t>
            </w:r>
          </w:p>
          <w:p w:rsidR="00E60BC9" w:rsidRPr="00FE3855" w:rsidRDefault="00E60BC9" w:rsidP="006144F1">
            <w:pPr>
              <w:autoSpaceDE w:val="0"/>
              <w:autoSpaceDN w:val="0"/>
              <w:adjustRightInd w:val="0"/>
              <w:jc w:val="center"/>
              <w:rPr>
                <w:rFonts w:eastAsia="Calibri"/>
                <w:sz w:val="26"/>
                <w:szCs w:val="26"/>
              </w:rPr>
            </w:pPr>
          </w:p>
        </w:tc>
        <w:tc>
          <w:tcPr>
            <w:tcW w:w="1843" w:type="dxa"/>
            <w:tcBorders>
              <w:top w:val="single" w:sz="4" w:space="0" w:color="auto"/>
              <w:left w:val="single" w:sz="4" w:space="0" w:color="auto"/>
              <w:bottom w:val="single" w:sz="4" w:space="0" w:color="auto"/>
              <w:right w:val="single" w:sz="4" w:space="0" w:color="auto"/>
            </w:tcBorders>
          </w:tcPr>
          <w:p w:rsidR="00E60BC9" w:rsidRPr="00FE3855" w:rsidRDefault="00E60BC9" w:rsidP="006144F1">
            <w:pPr>
              <w:autoSpaceDE w:val="0"/>
              <w:autoSpaceDN w:val="0"/>
              <w:adjustRightInd w:val="0"/>
              <w:rPr>
                <w:rFonts w:eastAsia="Calibri"/>
                <w:sz w:val="26"/>
                <w:szCs w:val="26"/>
              </w:rPr>
            </w:pPr>
            <w:r w:rsidRPr="00FE3855">
              <w:rPr>
                <w:rFonts w:eastAsia="Calibri"/>
                <w:sz w:val="26"/>
                <w:szCs w:val="26"/>
              </w:rPr>
              <w:t xml:space="preserve">Местный и областной </w:t>
            </w:r>
            <w:hyperlink r:id="rId8" w:history="1">
              <w:r w:rsidRPr="00FE3855">
                <w:rPr>
                  <w:rFonts w:eastAsia="Calibri"/>
                  <w:sz w:val="26"/>
                  <w:szCs w:val="26"/>
                </w:rPr>
                <w:t>&lt;*&gt;</w:t>
              </w:r>
            </w:hyperlink>
            <w:r w:rsidRPr="00FE3855">
              <w:rPr>
                <w:rFonts w:eastAsia="Calibri"/>
                <w:sz w:val="26"/>
                <w:szCs w:val="26"/>
              </w:rPr>
              <w:t xml:space="preserve"> бюджет</w:t>
            </w:r>
          </w:p>
        </w:tc>
      </w:tr>
      <w:tr w:rsidR="00652A82" w:rsidRPr="00FE3855" w:rsidTr="00134DC8">
        <w:tc>
          <w:tcPr>
            <w:tcW w:w="528" w:type="dxa"/>
            <w:tcBorders>
              <w:top w:val="single" w:sz="4" w:space="0" w:color="auto"/>
              <w:left w:val="single" w:sz="4" w:space="0" w:color="auto"/>
              <w:bottom w:val="single" w:sz="4" w:space="0" w:color="auto"/>
              <w:right w:val="single" w:sz="4" w:space="0" w:color="auto"/>
            </w:tcBorders>
          </w:tcPr>
          <w:p w:rsidR="00652A82" w:rsidRPr="00FE3855" w:rsidRDefault="00652A82" w:rsidP="006144F1">
            <w:pPr>
              <w:autoSpaceDE w:val="0"/>
              <w:autoSpaceDN w:val="0"/>
              <w:adjustRightInd w:val="0"/>
              <w:jc w:val="center"/>
              <w:rPr>
                <w:rFonts w:eastAsia="Calibri"/>
                <w:sz w:val="26"/>
                <w:szCs w:val="26"/>
              </w:rPr>
            </w:pPr>
            <w:r w:rsidRPr="00FE3855">
              <w:rPr>
                <w:rFonts w:eastAsia="Calibri"/>
                <w:sz w:val="26"/>
                <w:szCs w:val="26"/>
              </w:rPr>
              <w:t>45</w:t>
            </w:r>
          </w:p>
        </w:tc>
        <w:tc>
          <w:tcPr>
            <w:tcW w:w="2591" w:type="dxa"/>
            <w:tcBorders>
              <w:top w:val="single" w:sz="4" w:space="0" w:color="auto"/>
              <w:left w:val="single" w:sz="4" w:space="0" w:color="auto"/>
              <w:bottom w:val="single" w:sz="4" w:space="0" w:color="auto"/>
              <w:right w:val="single" w:sz="4" w:space="0" w:color="auto"/>
            </w:tcBorders>
          </w:tcPr>
          <w:p w:rsidR="00652A82" w:rsidRPr="00FE3855" w:rsidRDefault="0021658F" w:rsidP="006144F1">
            <w:pPr>
              <w:autoSpaceDE w:val="0"/>
              <w:autoSpaceDN w:val="0"/>
              <w:adjustRightInd w:val="0"/>
              <w:rPr>
                <w:bCs/>
                <w:sz w:val="26"/>
                <w:szCs w:val="26"/>
              </w:rPr>
            </w:pPr>
            <w:r w:rsidRPr="00FE3855">
              <w:rPr>
                <w:bCs/>
                <w:sz w:val="26"/>
                <w:szCs w:val="26"/>
              </w:rPr>
              <w:t>Строительство канализационного коллектора в г. Саянске в районе проспекта Мира, ул. Ленина, ул. Перова, м/</w:t>
            </w:r>
            <w:proofErr w:type="gramStart"/>
            <w:r w:rsidRPr="00FE3855">
              <w:rPr>
                <w:bCs/>
                <w:sz w:val="26"/>
                <w:szCs w:val="26"/>
              </w:rPr>
              <w:t>р</w:t>
            </w:r>
            <w:proofErr w:type="gramEnd"/>
            <w:r w:rsidRPr="00FE3855">
              <w:rPr>
                <w:bCs/>
                <w:sz w:val="26"/>
                <w:szCs w:val="26"/>
              </w:rPr>
              <w:t xml:space="preserve"> Центральный</w:t>
            </w:r>
          </w:p>
        </w:tc>
        <w:tc>
          <w:tcPr>
            <w:tcW w:w="1959" w:type="dxa"/>
            <w:tcBorders>
              <w:top w:val="single" w:sz="4" w:space="0" w:color="auto"/>
              <w:left w:val="single" w:sz="4" w:space="0" w:color="auto"/>
              <w:bottom w:val="single" w:sz="4" w:space="0" w:color="auto"/>
              <w:right w:val="single" w:sz="4" w:space="0" w:color="auto"/>
            </w:tcBorders>
          </w:tcPr>
          <w:p w:rsidR="008B1AAB" w:rsidRPr="00FE3855" w:rsidRDefault="008B1AAB" w:rsidP="006144F1">
            <w:pPr>
              <w:autoSpaceDE w:val="0"/>
              <w:autoSpaceDN w:val="0"/>
              <w:adjustRightInd w:val="0"/>
              <w:rPr>
                <w:rFonts w:eastAsia="Calibri"/>
                <w:sz w:val="26"/>
                <w:szCs w:val="26"/>
              </w:rPr>
            </w:pPr>
            <w:r w:rsidRPr="00FE3855">
              <w:rPr>
                <w:rFonts w:eastAsia="Calibri"/>
                <w:sz w:val="26"/>
                <w:szCs w:val="26"/>
              </w:rPr>
              <w:t>Д/у 630,</w:t>
            </w:r>
          </w:p>
          <w:p w:rsidR="00652A82" w:rsidRPr="00FE3855" w:rsidRDefault="008B1AAB" w:rsidP="006144F1">
            <w:pPr>
              <w:autoSpaceDE w:val="0"/>
              <w:autoSpaceDN w:val="0"/>
              <w:adjustRightInd w:val="0"/>
              <w:rPr>
                <w:rFonts w:eastAsia="Calibri"/>
                <w:sz w:val="26"/>
                <w:szCs w:val="26"/>
              </w:rPr>
            </w:pPr>
            <w:r w:rsidRPr="00FE3855">
              <w:rPr>
                <w:rFonts w:eastAsia="Calibri"/>
                <w:sz w:val="26"/>
                <w:szCs w:val="26"/>
                <w:lang w:val="en-US"/>
              </w:rPr>
              <w:t>L</w:t>
            </w:r>
            <w:r w:rsidRPr="00FE3855">
              <w:rPr>
                <w:rFonts w:eastAsia="Calibri"/>
                <w:sz w:val="26"/>
                <w:szCs w:val="26"/>
              </w:rPr>
              <w:t>=1481,4 м</w:t>
            </w:r>
          </w:p>
        </w:tc>
        <w:tc>
          <w:tcPr>
            <w:tcW w:w="1726" w:type="dxa"/>
            <w:tcBorders>
              <w:top w:val="single" w:sz="4" w:space="0" w:color="auto"/>
              <w:left w:val="single" w:sz="4" w:space="0" w:color="auto"/>
              <w:bottom w:val="single" w:sz="4" w:space="0" w:color="auto"/>
              <w:right w:val="single" w:sz="4" w:space="0" w:color="auto"/>
            </w:tcBorders>
          </w:tcPr>
          <w:p w:rsidR="00652A82" w:rsidRPr="00FE3855" w:rsidRDefault="00DF69BC" w:rsidP="006144F1">
            <w:pPr>
              <w:autoSpaceDE w:val="0"/>
              <w:autoSpaceDN w:val="0"/>
              <w:adjustRightInd w:val="0"/>
              <w:jc w:val="center"/>
              <w:rPr>
                <w:rFonts w:eastAsia="Calibri"/>
                <w:sz w:val="26"/>
                <w:szCs w:val="26"/>
              </w:rPr>
            </w:pPr>
            <w:r w:rsidRPr="00FE3855">
              <w:rPr>
                <w:rFonts w:eastAsia="Calibri"/>
                <w:sz w:val="26"/>
                <w:szCs w:val="26"/>
              </w:rPr>
              <w:t>29250,00</w:t>
            </w:r>
          </w:p>
        </w:tc>
        <w:tc>
          <w:tcPr>
            <w:tcW w:w="1418" w:type="dxa"/>
            <w:tcBorders>
              <w:top w:val="single" w:sz="4" w:space="0" w:color="auto"/>
              <w:left w:val="single" w:sz="4" w:space="0" w:color="auto"/>
              <w:bottom w:val="single" w:sz="4" w:space="0" w:color="auto"/>
              <w:right w:val="single" w:sz="4" w:space="0" w:color="auto"/>
            </w:tcBorders>
          </w:tcPr>
          <w:p w:rsidR="00652A82" w:rsidRPr="00FE3855" w:rsidRDefault="00DF69BC" w:rsidP="00D524E9">
            <w:pPr>
              <w:autoSpaceDE w:val="0"/>
              <w:autoSpaceDN w:val="0"/>
              <w:adjustRightInd w:val="0"/>
              <w:jc w:val="center"/>
              <w:rPr>
                <w:rFonts w:eastAsia="Calibri"/>
                <w:sz w:val="26"/>
                <w:szCs w:val="26"/>
              </w:rPr>
            </w:pPr>
            <w:r w:rsidRPr="00FE3855">
              <w:rPr>
                <w:rFonts w:eastAsia="Calibri"/>
                <w:sz w:val="26"/>
                <w:szCs w:val="26"/>
              </w:rPr>
              <w:t>201</w:t>
            </w:r>
            <w:r w:rsidR="00D524E9" w:rsidRPr="00FE3855">
              <w:rPr>
                <w:rFonts w:eastAsia="Calibri"/>
                <w:sz w:val="26"/>
                <w:szCs w:val="26"/>
              </w:rPr>
              <w:t>6</w:t>
            </w:r>
          </w:p>
        </w:tc>
        <w:tc>
          <w:tcPr>
            <w:tcW w:w="1843" w:type="dxa"/>
            <w:tcBorders>
              <w:top w:val="single" w:sz="4" w:space="0" w:color="auto"/>
              <w:left w:val="single" w:sz="4" w:space="0" w:color="auto"/>
              <w:bottom w:val="single" w:sz="4" w:space="0" w:color="auto"/>
              <w:right w:val="single" w:sz="4" w:space="0" w:color="auto"/>
            </w:tcBorders>
          </w:tcPr>
          <w:p w:rsidR="00652A82" w:rsidRPr="00FE3855" w:rsidRDefault="00652A82" w:rsidP="006144F1">
            <w:pPr>
              <w:autoSpaceDE w:val="0"/>
              <w:autoSpaceDN w:val="0"/>
              <w:adjustRightInd w:val="0"/>
              <w:rPr>
                <w:rFonts w:eastAsia="Calibri"/>
                <w:sz w:val="26"/>
                <w:szCs w:val="26"/>
              </w:rPr>
            </w:pPr>
          </w:p>
        </w:tc>
      </w:tr>
    </w:tbl>
    <w:p w:rsidR="003F6C66" w:rsidRPr="00FE3855" w:rsidRDefault="003F6C66" w:rsidP="00DA610E">
      <w:pPr>
        <w:autoSpaceDE w:val="0"/>
        <w:autoSpaceDN w:val="0"/>
        <w:adjustRightInd w:val="0"/>
        <w:ind w:firstLine="540"/>
        <w:jc w:val="both"/>
        <w:rPr>
          <w:color w:val="000000"/>
          <w:sz w:val="26"/>
          <w:szCs w:val="26"/>
        </w:rPr>
      </w:pPr>
      <w:r w:rsidRPr="00FE3855">
        <w:rPr>
          <w:color w:val="000000"/>
          <w:sz w:val="26"/>
          <w:szCs w:val="26"/>
        </w:rPr>
        <w:t>1.</w:t>
      </w:r>
      <w:r w:rsidR="00DB4BE1" w:rsidRPr="00FE3855">
        <w:rPr>
          <w:color w:val="000000"/>
          <w:sz w:val="26"/>
          <w:szCs w:val="26"/>
        </w:rPr>
        <w:t>2</w:t>
      </w:r>
      <w:r w:rsidRPr="00FE3855">
        <w:rPr>
          <w:color w:val="000000"/>
          <w:sz w:val="26"/>
          <w:szCs w:val="26"/>
        </w:rPr>
        <w:t>.2. Таблицу «Мероприятия по строительству и модернизации систем водоснабжения и водоотведения» дополнить пункт</w:t>
      </w:r>
      <w:r w:rsidR="0029716E" w:rsidRPr="00FE3855">
        <w:rPr>
          <w:color w:val="000000"/>
          <w:sz w:val="26"/>
          <w:szCs w:val="26"/>
        </w:rPr>
        <w:t>ами</w:t>
      </w:r>
      <w:r w:rsidRPr="00FE3855">
        <w:rPr>
          <w:color w:val="000000"/>
          <w:sz w:val="26"/>
          <w:szCs w:val="26"/>
        </w:rPr>
        <w:t xml:space="preserve"> 29.1</w:t>
      </w:r>
      <w:r w:rsidR="0029716E" w:rsidRPr="00FE3855">
        <w:rPr>
          <w:color w:val="000000"/>
          <w:sz w:val="26"/>
          <w:szCs w:val="26"/>
        </w:rPr>
        <w:t xml:space="preserve">, </w:t>
      </w:r>
      <w:r w:rsidR="009869A1" w:rsidRPr="00FE3855">
        <w:rPr>
          <w:color w:val="000000"/>
          <w:sz w:val="26"/>
          <w:szCs w:val="26"/>
        </w:rPr>
        <w:t xml:space="preserve">29.2, </w:t>
      </w:r>
      <w:r w:rsidR="00DC6AE9" w:rsidRPr="00FE3855">
        <w:rPr>
          <w:color w:val="000000"/>
          <w:sz w:val="26"/>
          <w:szCs w:val="26"/>
        </w:rPr>
        <w:t xml:space="preserve">29.3, </w:t>
      </w:r>
      <w:r w:rsidR="0029716E" w:rsidRPr="00FE3855">
        <w:rPr>
          <w:color w:val="000000"/>
          <w:sz w:val="26"/>
          <w:szCs w:val="26"/>
        </w:rPr>
        <w:t>54</w:t>
      </w:r>
      <w:r w:rsidRPr="00FE3855">
        <w:rPr>
          <w:color w:val="000000"/>
          <w:sz w:val="26"/>
          <w:szCs w:val="26"/>
        </w:rPr>
        <w:t xml:space="preserve"> следующего содержания:</w:t>
      </w:r>
    </w:p>
    <w:tbl>
      <w:tblPr>
        <w:tblW w:w="10065" w:type="dxa"/>
        <w:tblInd w:w="62" w:type="dxa"/>
        <w:tblLayout w:type="fixed"/>
        <w:tblCellMar>
          <w:top w:w="102" w:type="dxa"/>
          <w:left w:w="62" w:type="dxa"/>
          <w:bottom w:w="102" w:type="dxa"/>
          <w:right w:w="62" w:type="dxa"/>
        </w:tblCellMar>
        <w:tblLook w:val="0000"/>
      </w:tblPr>
      <w:tblGrid>
        <w:gridCol w:w="528"/>
        <w:gridCol w:w="2591"/>
        <w:gridCol w:w="1959"/>
        <w:gridCol w:w="1726"/>
        <w:gridCol w:w="1418"/>
        <w:gridCol w:w="1843"/>
      </w:tblGrid>
      <w:tr w:rsidR="003F6C66" w:rsidRPr="00FE3855" w:rsidTr="00EF39A3">
        <w:tc>
          <w:tcPr>
            <w:tcW w:w="528" w:type="dxa"/>
            <w:tcBorders>
              <w:top w:val="single" w:sz="4" w:space="0" w:color="auto"/>
              <w:left w:val="single" w:sz="4" w:space="0" w:color="auto"/>
              <w:bottom w:val="single" w:sz="4" w:space="0" w:color="auto"/>
              <w:right w:val="single" w:sz="4" w:space="0" w:color="auto"/>
            </w:tcBorders>
          </w:tcPr>
          <w:p w:rsidR="003F6C66" w:rsidRPr="00FE3855" w:rsidRDefault="003F6C66" w:rsidP="003F6C66">
            <w:pPr>
              <w:autoSpaceDE w:val="0"/>
              <w:autoSpaceDN w:val="0"/>
              <w:adjustRightInd w:val="0"/>
              <w:jc w:val="center"/>
              <w:rPr>
                <w:rFonts w:eastAsia="Calibri"/>
                <w:sz w:val="26"/>
                <w:szCs w:val="26"/>
              </w:rPr>
            </w:pPr>
            <w:r w:rsidRPr="00FE3855">
              <w:rPr>
                <w:rFonts w:eastAsia="Calibri"/>
                <w:sz w:val="26"/>
                <w:szCs w:val="26"/>
              </w:rPr>
              <w:t>29.1</w:t>
            </w:r>
          </w:p>
        </w:tc>
        <w:tc>
          <w:tcPr>
            <w:tcW w:w="2591" w:type="dxa"/>
            <w:tcBorders>
              <w:top w:val="single" w:sz="4" w:space="0" w:color="auto"/>
              <w:left w:val="single" w:sz="4" w:space="0" w:color="auto"/>
              <w:bottom w:val="single" w:sz="4" w:space="0" w:color="auto"/>
              <w:right w:val="single" w:sz="4" w:space="0" w:color="auto"/>
            </w:tcBorders>
          </w:tcPr>
          <w:p w:rsidR="003F6C66" w:rsidRPr="00FE3855" w:rsidRDefault="00133EF7" w:rsidP="002B1035">
            <w:pPr>
              <w:autoSpaceDE w:val="0"/>
              <w:autoSpaceDN w:val="0"/>
              <w:adjustRightInd w:val="0"/>
              <w:rPr>
                <w:rFonts w:eastAsia="Calibri"/>
                <w:sz w:val="26"/>
                <w:szCs w:val="26"/>
                <w:highlight w:val="yellow"/>
              </w:rPr>
            </w:pPr>
            <w:r w:rsidRPr="00FE3855">
              <w:rPr>
                <w:bCs/>
                <w:sz w:val="26"/>
                <w:szCs w:val="26"/>
              </w:rPr>
              <w:t>К</w:t>
            </w:r>
            <w:r w:rsidR="002B1035" w:rsidRPr="00FE3855">
              <w:rPr>
                <w:bCs/>
                <w:sz w:val="26"/>
                <w:szCs w:val="26"/>
              </w:rPr>
              <w:t xml:space="preserve">апитальный ремонт водовода по проспекту Ленинградский на участке от ул. </w:t>
            </w:r>
            <w:proofErr w:type="gramStart"/>
            <w:r w:rsidR="002B1035" w:rsidRPr="00FE3855">
              <w:rPr>
                <w:bCs/>
                <w:sz w:val="26"/>
                <w:szCs w:val="26"/>
              </w:rPr>
              <w:t>Таежной</w:t>
            </w:r>
            <w:proofErr w:type="gramEnd"/>
            <w:r w:rsidR="002B1035" w:rsidRPr="00FE3855">
              <w:rPr>
                <w:bCs/>
                <w:sz w:val="26"/>
                <w:szCs w:val="26"/>
              </w:rPr>
              <w:t xml:space="preserve"> до ул. Бабаева в г. Саянске</w:t>
            </w:r>
          </w:p>
        </w:tc>
        <w:tc>
          <w:tcPr>
            <w:tcW w:w="1959" w:type="dxa"/>
            <w:tcBorders>
              <w:top w:val="single" w:sz="4" w:space="0" w:color="auto"/>
              <w:left w:val="single" w:sz="4" w:space="0" w:color="auto"/>
              <w:bottom w:val="single" w:sz="4" w:space="0" w:color="auto"/>
              <w:right w:val="single" w:sz="4" w:space="0" w:color="auto"/>
            </w:tcBorders>
          </w:tcPr>
          <w:p w:rsidR="003F6C66" w:rsidRPr="00FE3855" w:rsidRDefault="00C42F61" w:rsidP="009E4C49">
            <w:pPr>
              <w:autoSpaceDE w:val="0"/>
              <w:autoSpaceDN w:val="0"/>
              <w:adjustRightInd w:val="0"/>
              <w:rPr>
                <w:rFonts w:eastAsia="Calibri"/>
                <w:sz w:val="26"/>
                <w:szCs w:val="26"/>
                <w:highlight w:val="yellow"/>
              </w:rPr>
            </w:pPr>
            <w:r w:rsidRPr="00FE3855">
              <w:rPr>
                <w:rFonts w:eastAsia="Calibri"/>
                <w:sz w:val="26"/>
                <w:szCs w:val="26"/>
              </w:rPr>
              <w:t xml:space="preserve">Замена участка водовода Ø300мм. </w:t>
            </w:r>
            <w:r w:rsidR="00DC6AE9" w:rsidRPr="00FE3855">
              <w:rPr>
                <w:rFonts w:eastAsia="Calibri"/>
                <w:sz w:val="26"/>
                <w:szCs w:val="26"/>
              </w:rPr>
              <w:t>С</w:t>
            </w:r>
            <w:r w:rsidRPr="00FE3855">
              <w:rPr>
                <w:rFonts w:eastAsia="Calibri"/>
                <w:sz w:val="26"/>
                <w:szCs w:val="26"/>
              </w:rPr>
              <w:t xml:space="preserve"> применением полиэтиленовых труб ПЭ100 SDR 17  </w:t>
            </w:r>
            <w:r w:rsidRPr="00FE3855">
              <w:rPr>
                <w:rFonts w:eastAsia="Calibri"/>
                <w:sz w:val="26"/>
                <w:szCs w:val="26"/>
              </w:rPr>
              <w:lastRenderedPageBreak/>
              <w:t>Ø250мм. L=3380,5 м.</w:t>
            </w:r>
          </w:p>
        </w:tc>
        <w:tc>
          <w:tcPr>
            <w:tcW w:w="1726" w:type="dxa"/>
            <w:tcBorders>
              <w:top w:val="single" w:sz="4" w:space="0" w:color="auto"/>
              <w:left w:val="single" w:sz="4" w:space="0" w:color="auto"/>
              <w:bottom w:val="single" w:sz="4" w:space="0" w:color="auto"/>
              <w:right w:val="single" w:sz="4" w:space="0" w:color="auto"/>
            </w:tcBorders>
          </w:tcPr>
          <w:p w:rsidR="003F6C66" w:rsidRPr="00FE3855" w:rsidRDefault="00CE0DE8" w:rsidP="00775E31">
            <w:pPr>
              <w:autoSpaceDE w:val="0"/>
              <w:autoSpaceDN w:val="0"/>
              <w:adjustRightInd w:val="0"/>
              <w:jc w:val="center"/>
              <w:rPr>
                <w:rFonts w:eastAsia="Calibri"/>
                <w:sz w:val="26"/>
                <w:szCs w:val="26"/>
                <w:highlight w:val="yellow"/>
              </w:rPr>
            </w:pPr>
            <w:r w:rsidRPr="00FE3855">
              <w:rPr>
                <w:rFonts w:eastAsia="Calibri"/>
                <w:sz w:val="26"/>
                <w:szCs w:val="26"/>
              </w:rPr>
              <w:lastRenderedPageBreak/>
              <w:t>18604,00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3F6C66" w:rsidRPr="00FE3855" w:rsidRDefault="003F6C66" w:rsidP="00775E31">
            <w:pPr>
              <w:autoSpaceDE w:val="0"/>
              <w:autoSpaceDN w:val="0"/>
              <w:adjustRightInd w:val="0"/>
              <w:jc w:val="center"/>
              <w:rPr>
                <w:rFonts w:eastAsia="Calibri"/>
                <w:sz w:val="26"/>
                <w:szCs w:val="26"/>
              </w:rPr>
            </w:pPr>
            <w:r w:rsidRPr="00FE3855">
              <w:rPr>
                <w:rFonts w:eastAsia="Calibri"/>
                <w:sz w:val="26"/>
                <w:szCs w:val="26"/>
              </w:rPr>
              <w:t>201</w:t>
            </w:r>
            <w:r w:rsidR="00EF39A3" w:rsidRPr="00FE3855">
              <w:rPr>
                <w:rFonts w:eastAsia="Calibri"/>
                <w:sz w:val="26"/>
                <w:szCs w:val="26"/>
              </w:rPr>
              <w:t>8</w:t>
            </w:r>
          </w:p>
          <w:p w:rsidR="003F6C66" w:rsidRPr="00FE3855" w:rsidRDefault="003F6C66" w:rsidP="00775E31">
            <w:pPr>
              <w:autoSpaceDE w:val="0"/>
              <w:autoSpaceDN w:val="0"/>
              <w:adjustRightInd w:val="0"/>
              <w:jc w:val="center"/>
              <w:rPr>
                <w:rFonts w:eastAsia="Calibri"/>
                <w:sz w:val="26"/>
                <w:szCs w:val="26"/>
                <w:highlight w:val="yellow"/>
              </w:rPr>
            </w:pPr>
          </w:p>
        </w:tc>
        <w:tc>
          <w:tcPr>
            <w:tcW w:w="1843" w:type="dxa"/>
            <w:tcBorders>
              <w:top w:val="single" w:sz="4" w:space="0" w:color="auto"/>
              <w:left w:val="single" w:sz="4" w:space="0" w:color="auto"/>
              <w:bottom w:val="single" w:sz="4" w:space="0" w:color="auto"/>
              <w:right w:val="single" w:sz="4" w:space="0" w:color="auto"/>
            </w:tcBorders>
          </w:tcPr>
          <w:p w:rsidR="003F6C66" w:rsidRPr="00FE3855" w:rsidRDefault="003F6C66" w:rsidP="00775E31">
            <w:pPr>
              <w:autoSpaceDE w:val="0"/>
              <w:autoSpaceDN w:val="0"/>
              <w:adjustRightInd w:val="0"/>
              <w:rPr>
                <w:rFonts w:eastAsia="Calibri"/>
                <w:sz w:val="26"/>
                <w:szCs w:val="26"/>
              </w:rPr>
            </w:pPr>
            <w:r w:rsidRPr="00FE3855">
              <w:rPr>
                <w:rFonts w:eastAsia="Calibri"/>
                <w:sz w:val="26"/>
                <w:szCs w:val="26"/>
              </w:rPr>
              <w:t xml:space="preserve">Местный и областной </w:t>
            </w:r>
            <w:hyperlink r:id="rId9" w:history="1">
              <w:r w:rsidRPr="00FE3855">
                <w:rPr>
                  <w:rFonts w:eastAsia="Calibri"/>
                  <w:sz w:val="26"/>
                  <w:szCs w:val="26"/>
                </w:rPr>
                <w:t>&lt;*&gt;</w:t>
              </w:r>
            </w:hyperlink>
            <w:r w:rsidRPr="00FE3855">
              <w:rPr>
                <w:rFonts w:eastAsia="Calibri"/>
                <w:sz w:val="26"/>
                <w:szCs w:val="26"/>
              </w:rPr>
              <w:t xml:space="preserve"> бюджет</w:t>
            </w:r>
          </w:p>
        </w:tc>
      </w:tr>
      <w:tr w:rsidR="007459FF" w:rsidRPr="00FE3855" w:rsidTr="0012055F">
        <w:tc>
          <w:tcPr>
            <w:tcW w:w="528" w:type="dxa"/>
            <w:tcBorders>
              <w:top w:val="single" w:sz="4" w:space="0" w:color="auto"/>
              <w:left w:val="single" w:sz="4" w:space="0" w:color="auto"/>
              <w:bottom w:val="single" w:sz="4" w:space="0" w:color="auto"/>
              <w:right w:val="single" w:sz="4" w:space="0" w:color="auto"/>
            </w:tcBorders>
          </w:tcPr>
          <w:p w:rsidR="007459FF" w:rsidRPr="00FE3855" w:rsidRDefault="007459FF" w:rsidP="003F6C66">
            <w:pPr>
              <w:autoSpaceDE w:val="0"/>
              <w:autoSpaceDN w:val="0"/>
              <w:adjustRightInd w:val="0"/>
              <w:jc w:val="center"/>
              <w:rPr>
                <w:rFonts w:eastAsia="Calibri"/>
                <w:sz w:val="26"/>
                <w:szCs w:val="26"/>
              </w:rPr>
            </w:pPr>
            <w:r w:rsidRPr="00FE3855">
              <w:rPr>
                <w:rFonts w:eastAsia="Calibri"/>
                <w:sz w:val="26"/>
                <w:szCs w:val="26"/>
              </w:rPr>
              <w:lastRenderedPageBreak/>
              <w:t>29.2</w:t>
            </w:r>
          </w:p>
        </w:tc>
        <w:tc>
          <w:tcPr>
            <w:tcW w:w="2591" w:type="dxa"/>
            <w:tcBorders>
              <w:top w:val="single" w:sz="4" w:space="0" w:color="auto"/>
              <w:left w:val="single" w:sz="4" w:space="0" w:color="auto"/>
              <w:bottom w:val="single" w:sz="4" w:space="0" w:color="auto"/>
              <w:right w:val="single" w:sz="4" w:space="0" w:color="auto"/>
            </w:tcBorders>
          </w:tcPr>
          <w:p w:rsidR="007459FF" w:rsidRPr="00FE3855" w:rsidRDefault="007459FF" w:rsidP="002B1035">
            <w:pPr>
              <w:autoSpaceDE w:val="0"/>
              <w:autoSpaceDN w:val="0"/>
              <w:adjustRightInd w:val="0"/>
              <w:rPr>
                <w:bCs/>
                <w:sz w:val="26"/>
                <w:szCs w:val="26"/>
              </w:rPr>
            </w:pPr>
            <w:r w:rsidRPr="00FE3855">
              <w:rPr>
                <w:bCs/>
                <w:sz w:val="26"/>
                <w:szCs w:val="26"/>
              </w:rPr>
              <w:t>Капитальный ремонт водовода по улице Советская на участке от ул</w:t>
            </w:r>
            <w:proofErr w:type="gramStart"/>
            <w:r w:rsidRPr="00FE3855">
              <w:rPr>
                <w:bCs/>
                <w:sz w:val="26"/>
                <w:szCs w:val="26"/>
              </w:rPr>
              <w:t>.Т</w:t>
            </w:r>
            <w:proofErr w:type="gramEnd"/>
            <w:r w:rsidRPr="00FE3855">
              <w:rPr>
                <w:bCs/>
                <w:sz w:val="26"/>
                <w:szCs w:val="26"/>
              </w:rPr>
              <w:t>аёжной до ул. Ленина с применением труб  из полимерных материалов L=  1125,0м.</w:t>
            </w:r>
          </w:p>
        </w:tc>
        <w:tc>
          <w:tcPr>
            <w:tcW w:w="1959" w:type="dxa"/>
            <w:tcBorders>
              <w:top w:val="single" w:sz="4" w:space="0" w:color="auto"/>
              <w:left w:val="single" w:sz="4" w:space="0" w:color="auto"/>
              <w:bottom w:val="single" w:sz="4" w:space="0" w:color="auto"/>
              <w:right w:val="single" w:sz="4" w:space="0" w:color="auto"/>
            </w:tcBorders>
          </w:tcPr>
          <w:p w:rsidR="007459FF" w:rsidRPr="00FE3855" w:rsidRDefault="007459FF" w:rsidP="009E4C49">
            <w:pPr>
              <w:autoSpaceDE w:val="0"/>
              <w:autoSpaceDN w:val="0"/>
              <w:adjustRightInd w:val="0"/>
              <w:rPr>
                <w:rFonts w:eastAsia="Calibri"/>
                <w:sz w:val="26"/>
                <w:szCs w:val="26"/>
              </w:rPr>
            </w:pPr>
            <w:r w:rsidRPr="00FE3855">
              <w:rPr>
                <w:rFonts w:eastAsia="Calibri"/>
                <w:sz w:val="26"/>
                <w:szCs w:val="26"/>
              </w:rPr>
              <w:t xml:space="preserve">Замена участка водовода Ø300мм. </w:t>
            </w:r>
            <w:r w:rsidR="00DC6AE9" w:rsidRPr="00FE3855">
              <w:rPr>
                <w:rFonts w:eastAsia="Calibri"/>
                <w:sz w:val="26"/>
                <w:szCs w:val="26"/>
              </w:rPr>
              <w:t>С</w:t>
            </w:r>
            <w:r w:rsidRPr="00FE3855">
              <w:rPr>
                <w:rFonts w:eastAsia="Calibri"/>
                <w:sz w:val="26"/>
                <w:szCs w:val="26"/>
              </w:rPr>
              <w:t xml:space="preserve"> применением полиэтиленовых труб ПЭ100 SDR 17  Ø250мм. L= 1125,0 м.</w:t>
            </w:r>
          </w:p>
        </w:tc>
        <w:tc>
          <w:tcPr>
            <w:tcW w:w="1726" w:type="dxa"/>
            <w:tcBorders>
              <w:top w:val="single" w:sz="4" w:space="0" w:color="auto"/>
              <w:left w:val="single" w:sz="4" w:space="0" w:color="auto"/>
              <w:bottom w:val="single" w:sz="4" w:space="0" w:color="auto"/>
              <w:right w:val="single" w:sz="4" w:space="0" w:color="auto"/>
            </w:tcBorders>
          </w:tcPr>
          <w:p w:rsidR="007459FF" w:rsidRPr="00FE3855" w:rsidRDefault="007459FF" w:rsidP="00775E31">
            <w:pPr>
              <w:autoSpaceDE w:val="0"/>
              <w:autoSpaceDN w:val="0"/>
              <w:adjustRightInd w:val="0"/>
              <w:jc w:val="center"/>
              <w:rPr>
                <w:rFonts w:eastAsia="Calibri"/>
                <w:sz w:val="26"/>
                <w:szCs w:val="26"/>
              </w:rPr>
            </w:pPr>
            <w:r w:rsidRPr="00FE3855">
              <w:rPr>
                <w:rFonts w:eastAsia="Calibri"/>
                <w:sz w:val="26"/>
                <w:szCs w:val="26"/>
              </w:rPr>
              <w:t>6194,00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459FF" w:rsidRPr="00FE3855" w:rsidRDefault="007459FF" w:rsidP="00775E31">
            <w:pPr>
              <w:autoSpaceDE w:val="0"/>
              <w:autoSpaceDN w:val="0"/>
              <w:adjustRightInd w:val="0"/>
              <w:jc w:val="center"/>
              <w:rPr>
                <w:rFonts w:eastAsia="Calibri"/>
                <w:sz w:val="26"/>
                <w:szCs w:val="26"/>
              </w:rPr>
            </w:pPr>
            <w:r w:rsidRPr="00FE3855">
              <w:rPr>
                <w:rFonts w:eastAsia="Calibri"/>
                <w:sz w:val="26"/>
                <w:szCs w:val="26"/>
              </w:rPr>
              <w:t>2019</w:t>
            </w:r>
          </w:p>
        </w:tc>
        <w:tc>
          <w:tcPr>
            <w:tcW w:w="1843" w:type="dxa"/>
            <w:tcBorders>
              <w:top w:val="single" w:sz="4" w:space="0" w:color="auto"/>
              <w:left w:val="single" w:sz="4" w:space="0" w:color="auto"/>
              <w:bottom w:val="single" w:sz="4" w:space="0" w:color="auto"/>
              <w:right w:val="single" w:sz="4" w:space="0" w:color="auto"/>
            </w:tcBorders>
          </w:tcPr>
          <w:p w:rsidR="007459FF" w:rsidRPr="00FE3855" w:rsidRDefault="007459FF" w:rsidP="00825FF7">
            <w:pPr>
              <w:autoSpaceDE w:val="0"/>
              <w:autoSpaceDN w:val="0"/>
              <w:adjustRightInd w:val="0"/>
              <w:rPr>
                <w:rFonts w:eastAsia="Calibri"/>
                <w:sz w:val="26"/>
                <w:szCs w:val="26"/>
              </w:rPr>
            </w:pPr>
            <w:r w:rsidRPr="00FE3855">
              <w:rPr>
                <w:rFonts w:eastAsia="Calibri"/>
                <w:sz w:val="26"/>
                <w:szCs w:val="26"/>
              </w:rPr>
              <w:t xml:space="preserve">Местный и областной </w:t>
            </w:r>
            <w:hyperlink r:id="rId10" w:history="1">
              <w:r w:rsidRPr="00FE3855">
                <w:rPr>
                  <w:rFonts w:eastAsia="Calibri"/>
                  <w:sz w:val="26"/>
                  <w:szCs w:val="26"/>
                </w:rPr>
                <w:t>&lt;*&gt;</w:t>
              </w:r>
            </w:hyperlink>
            <w:r w:rsidRPr="00FE3855">
              <w:rPr>
                <w:rFonts w:eastAsia="Calibri"/>
                <w:sz w:val="26"/>
                <w:szCs w:val="26"/>
              </w:rPr>
              <w:t xml:space="preserve"> бюджет</w:t>
            </w:r>
          </w:p>
        </w:tc>
      </w:tr>
      <w:tr w:rsidR="00DC6AE9" w:rsidRPr="00FE3855" w:rsidTr="00B705A3">
        <w:tc>
          <w:tcPr>
            <w:tcW w:w="528" w:type="dxa"/>
            <w:tcBorders>
              <w:top w:val="single" w:sz="4" w:space="0" w:color="auto"/>
              <w:left w:val="single" w:sz="4" w:space="0" w:color="auto"/>
              <w:bottom w:val="single" w:sz="4" w:space="0" w:color="auto"/>
              <w:right w:val="single" w:sz="4" w:space="0" w:color="auto"/>
            </w:tcBorders>
          </w:tcPr>
          <w:p w:rsidR="00DC6AE9" w:rsidRPr="00FE3855" w:rsidRDefault="00DC6AE9" w:rsidP="003F6C66">
            <w:pPr>
              <w:autoSpaceDE w:val="0"/>
              <w:autoSpaceDN w:val="0"/>
              <w:adjustRightInd w:val="0"/>
              <w:jc w:val="center"/>
              <w:rPr>
                <w:rFonts w:eastAsia="Calibri"/>
                <w:sz w:val="26"/>
                <w:szCs w:val="26"/>
              </w:rPr>
            </w:pPr>
            <w:r w:rsidRPr="00FE3855">
              <w:rPr>
                <w:rFonts w:eastAsia="Calibri"/>
                <w:sz w:val="26"/>
                <w:szCs w:val="26"/>
              </w:rPr>
              <w:t>29.3</w:t>
            </w:r>
          </w:p>
        </w:tc>
        <w:tc>
          <w:tcPr>
            <w:tcW w:w="2591" w:type="dxa"/>
            <w:tcBorders>
              <w:top w:val="single" w:sz="4" w:space="0" w:color="auto"/>
              <w:left w:val="single" w:sz="4" w:space="0" w:color="auto"/>
              <w:bottom w:val="single" w:sz="4" w:space="0" w:color="auto"/>
              <w:right w:val="single" w:sz="4" w:space="0" w:color="auto"/>
            </w:tcBorders>
          </w:tcPr>
          <w:p w:rsidR="00DC6AE9" w:rsidRPr="00FE3855" w:rsidRDefault="007A1692" w:rsidP="002B1035">
            <w:pPr>
              <w:autoSpaceDE w:val="0"/>
              <w:autoSpaceDN w:val="0"/>
              <w:adjustRightInd w:val="0"/>
              <w:rPr>
                <w:bCs/>
                <w:sz w:val="26"/>
                <w:szCs w:val="26"/>
              </w:rPr>
            </w:pPr>
            <w:r w:rsidRPr="00FE3855">
              <w:rPr>
                <w:bCs/>
                <w:sz w:val="26"/>
                <w:szCs w:val="26"/>
              </w:rPr>
              <w:t xml:space="preserve">Капитальный ремонт магистрального водовода на г. Саянск от села </w:t>
            </w:r>
            <w:proofErr w:type="spellStart"/>
            <w:r w:rsidRPr="00FE3855">
              <w:rPr>
                <w:bCs/>
                <w:sz w:val="26"/>
                <w:szCs w:val="26"/>
              </w:rPr>
              <w:t>Буринские</w:t>
            </w:r>
            <w:proofErr w:type="spellEnd"/>
            <w:r w:rsidRPr="00FE3855">
              <w:rPr>
                <w:bCs/>
                <w:sz w:val="26"/>
                <w:szCs w:val="26"/>
              </w:rPr>
              <w:t xml:space="preserve"> дачи до г. Саянска (</w:t>
            </w:r>
            <w:proofErr w:type="gramStart"/>
            <w:r w:rsidRPr="00FE3855">
              <w:rPr>
                <w:bCs/>
                <w:sz w:val="26"/>
                <w:szCs w:val="26"/>
              </w:rPr>
              <w:t>насосная</w:t>
            </w:r>
            <w:proofErr w:type="gramEnd"/>
            <w:r w:rsidRPr="00FE3855">
              <w:rPr>
                <w:bCs/>
                <w:sz w:val="26"/>
                <w:szCs w:val="26"/>
              </w:rPr>
              <w:t xml:space="preserve"> 5-го подъема)</w:t>
            </w:r>
          </w:p>
        </w:tc>
        <w:tc>
          <w:tcPr>
            <w:tcW w:w="1959" w:type="dxa"/>
            <w:tcBorders>
              <w:top w:val="single" w:sz="4" w:space="0" w:color="auto"/>
              <w:left w:val="single" w:sz="4" w:space="0" w:color="auto"/>
              <w:bottom w:val="single" w:sz="4" w:space="0" w:color="auto"/>
              <w:right w:val="single" w:sz="4" w:space="0" w:color="auto"/>
            </w:tcBorders>
          </w:tcPr>
          <w:p w:rsidR="00DC6AE9" w:rsidRPr="00FE3855" w:rsidRDefault="007A1692" w:rsidP="009E4C49">
            <w:pPr>
              <w:autoSpaceDE w:val="0"/>
              <w:autoSpaceDN w:val="0"/>
              <w:adjustRightInd w:val="0"/>
              <w:rPr>
                <w:rFonts w:eastAsia="Calibri"/>
                <w:sz w:val="26"/>
                <w:szCs w:val="26"/>
              </w:rPr>
            </w:pPr>
            <w:r w:rsidRPr="00FE3855">
              <w:rPr>
                <w:rFonts w:eastAsia="Calibri"/>
                <w:sz w:val="26"/>
                <w:szCs w:val="26"/>
              </w:rPr>
              <w:t>Замена участка водовода Ø500мм. с применением полиэтиленовых труб ПЭ100 SDR 17  Ø450мм. L= 9854 м.</w:t>
            </w:r>
          </w:p>
        </w:tc>
        <w:tc>
          <w:tcPr>
            <w:tcW w:w="1726" w:type="dxa"/>
            <w:tcBorders>
              <w:top w:val="single" w:sz="4" w:space="0" w:color="auto"/>
              <w:left w:val="single" w:sz="4" w:space="0" w:color="auto"/>
              <w:bottom w:val="single" w:sz="4" w:space="0" w:color="auto"/>
              <w:right w:val="single" w:sz="4" w:space="0" w:color="auto"/>
            </w:tcBorders>
          </w:tcPr>
          <w:p w:rsidR="0012055F" w:rsidRPr="00FE3855" w:rsidRDefault="0012055F" w:rsidP="0012055F">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37600,00</w:t>
            </w:r>
          </w:p>
          <w:p w:rsidR="0012055F" w:rsidRPr="00FE3855" w:rsidRDefault="0012055F" w:rsidP="0012055F">
            <w:pPr>
              <w:pBdr>
                <w:top w:val="single" w:sz="4" w:space="1" w:color="auto"/>
                <w:bottom w:val="single" w:sz="4" w:space="1" w:color="auto"/>
                <w:between w:val="single" w:sz="4" w:space="1" w:color="auto"/>
              </w:pBdr>
              <w:autoSpaceDE w:val="0"/>
              <w:autoSpaceDN w:val="0"/>
              <w:adjustRightInd w:val="0"/>
              <w:jc w:val="center"/>
              <w:rPr>
                <w:rFonts w:eastAsia="Calibri"/>
                <w:sz w:val="26"/>
                <w:szCs w:val="26"/>
              </w:rPr>
            </w:pPr>
            <w:r w:rsidRPr="00FE3855">
              <w:rPr>
                <w:rFonts w:eastAsia="Calibri"/>
                <w:sz w:val="26"/>
                <w:szCs w:val="26"/>
              </w:rPr>
              <w:t>44300,00</w:t>
            </w:r>
          </w:p>
          <w:p w:rsidR="0012055F" w:rsidRPr="00FE3855" w:rsidRDefault="0012055F" w:rsidP="0012055F">
            <w:pPr>
              <w:autoSpaceDE w:val="0"/>
              <w:autoSpaceDN w:val="0"/>
              <w:adjustRightInd w:val="0"/>
              <w:jc w:val="center"/>
              <w:rPr>
                <w:rFonts w:eastAsia="Calibri"/>
                <w:sz w:val="26"/>
                <w:szCs w:val="26"/>
              </w:rPr>
            </w:pPr>
            <w:r w:rsidRPr="00FE3855">
              <w:rPr>
                <w:rFonts w:eastAsia="Calibri"/>
                <w:sz w:val="26"/>
                <w:szCs w:val="26"/>
              </w:rPr>
              <w:t>39100,00</w:t>
            </w:r>
          </w:p>
          <w:p w:rsidR="0012055F" w:rsidRPr="00FE3855" w:rsidRDefault="0012055F" w:rsidP="0012055F">
            <w:pPr>
              <w:autoSpaceDE w:val="0"/>
              <w:autoSpaceDN w:val="0"/>
              <w:adjustRightInd w:val="0"/>
              <w:jc w:val="center"/>
              <w:rPr>
                <w:rFonts w:eastAsia="Calibri"/>
                <w:sz w:val="26"/>
                <w:szCs w:val="26"/>
              </w:rPr>
            </w:pPr>
          </w:p>
          <w:p w:rsidR="0012055F" w:rsidRPr="00FE3855" w:rsidRDefault="0012055F" w:rsidP="0012055F">
            <w:pPr>
              <w:autoSpaceDE w:val="0"/>
              <w:autoSpaceDN w:val="0"/>
              <w:adjustRightInd w:val="0"/>
              <w:rPr>
                <w:rFonts w:eastAsia="Calibri"/>
                <w:sz w:val="26"/>
                <w:szCs w:val="26"/>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2055F" w:rsidRPr="00FE3855" w:rsidRDefault="0012055F" w:rsidP="0012055F">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2019</w:t>
            </w:r>
          </w:p>
          <w:p w:rsidR="00DC6AE9" w:rsidRPr="00FE3855" w:rsidRDefault="0012055F" w:rsidP="0012055F">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2020</w:t>
            </w:r>
          </w:p>
          <w:p w:rsidR="0012055F" w:rsidRPr="00FE3855" w:rsidRDefault="0012055F" w:rsidP="0012055F">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2021</w:t>
            </w:r>
          </w:p>
        </w:tc>
        <w:tc>
          <w:tcPr>
            <w:tcW w:w="1843" w:type="dxa"/>
            <w:tcBorders>
              <w:top w:val="single" w:sz="4" w:space="0" w:color="auto"/>
              <w:left w:val="single" w:sz="4" w:space="0" w:color="auto"/>
              <w:bottom w:val="single" w:sz="4" w:space="0" w:color="auto"/>
              <w:right w:val="single" w:sz="4" w:space="0" w:color="auto"/>
            </w:tcBorders>
          </w:tcPr>
          <w:p w:rsidR="00DC6AE9" w:rsidRPr="00FE3855" w:rsidRDefault="0012055F" w:rsidP="00825FF7">
            <w:pPr>
              <w:autoSpaceDE w:val="0"/>
              <w:autoSpaceDN w:val="0"/>
              <w:adjustRightInd w:val="0"/>
              <w:rPr>
                <w:rFonts w:eastAsia="Calibri"/>
                <w:sz w:val="26"/>
                <w:szCs w:val="26"/>
              </w:rPr>
            </w:pPr>
            <w:r w:rsidRPr="00FE3855">
              <w:rPr>
                <w:rFonts w:eastAsia="Calibri"/>
                <w:sz w:val="26"/>
                <w:szCs w:val="26"/>
              </w:rPr>
              <w:t xml:space="preserve">Местный и областной </w:t>
            </w:r>
            <w:hyperlink r:id="rId11" w:history="1">
              <w:r w:rsidRPr="00FE3855">
                <w:rPr>
                  <w:rFonts w:eastAsia="Calibri"/>
                  <w:sz w:val="26"/>
                  <w:szCs w:val="26"/>
                </w:rPr>
                <w:t>&lt;*&gt;</w:t>
              </w:r>
            </w:hyperlink>
            <w:r w:rsidRPr="00FE3855">
              <w:rPr>
                <w:rFonts w:eastAsia="Calibri"/>
                <w:sz w:val="26"/>
                <w:szCs w:val="26"/>
              </w:rPr>
              <w:t xml:space="preserve"> бюджет</w:t>
            </w:r>
          </w:p>
        </w:tc>
      </w:tr>
      <w:tr w:rsidR="007459FF" w:rsidRPr="00FE3855" w:rsidTr="00B705A3">
        <w:trPr>
          <w:trHeight w:val="353"/>
        </w:trPr>
        <w:tc>
          <w:tcPr>
            <w:tcW w:w="528" w:type="dxa"/>
            <w:tcBorders>
              <w:top w:val="single" w:sz="4" w:space="0" w:color="auto"/>
              <w:left w:val="single" w:sz="4" w:space="0" w:color="auto"/>
              <w:bottom w:val="single" w:sz="4" w:space="0" w:color="auto"/>
              <w:right w:val="single" w:sz="4" w:space="0" w:color="auto"/>
            </w:tcBorders>
          </w:tcPr>
          <w:p w:rsidR="007459FF" w:rsidRPr="00FE3855" w:rsidRDefault="007459FF" w:rsidP="003F6C66">
            <w:pPr>
              <w:autoSpaceDE w:val="0"/>
              <w:autoSpaceDN w:val="0"/>
              <w:adjustRightInd w:val="0"/>
              <w:jc w:val="center"/>
              <w:rPr>
                <w:rFonts w:eastAsia="Calibri"/>
                <w:sz w:val="26"/>
                <w:szCs w:val="26"/>
              </w:rPr>
            </w:pPr>
            <w:r w:rsidRPr="00FE3855">
              <w:rPr>
                <w:rFonts w:eastAsia="Calibri"/>
                <w:sz w:val="26"/>
                <w:szCs w:val="26"/>
              </w:rPr>
              <w:t>54</w:t>
            </w:r>
          </w:p>
        </w:tc>
        <w:tc>
          <w:tcPr>
            <w:tcW w:w="2591" w:type="dxa"/>
            <w:tcBorders>
              <w:top w:val="single" w:sz="4" w:space="0" w:color="auto"/>
              <w:left w:val="single" w:sz="4" w:space="0" w:color="auto"/>
              <w:bottom w:val="single" w:sz="4" w:space="0" w:color="auto"/>
              <w:right w:val="single" w:sz="4" w:space="0" w:color="auto"/>
            </w:tcBorders>
          </w:tcPr>
          <w:p w:rsidR="007459FF" w:rsidRPr="00FE3855" w:rsidRDefault="007459FF" w:rsidP="007E18F3">
            <w:pPr>
              <w:autoSpaceDE w:val="0"/>
              <w:autoSpaceDN w:val="0"/>
              <w:adjustRightInd w:val="0"/>
              <w:rPr>
                <w:bCs/>
                <w:sz w:val="26"/>
                <w:szCs w:val="26"/>
              </w:rPr>
            </w:pPr>
            <w:r w:rsidRPr="00FE3855">
              <w:rPr>
                <w:bCs/>
                <w:sz w:val="26"/>
                <w:szCs w:val="26"/>
              </w:rPr>
              <w:t>Строительство участка напорного канализационного коллектора от главной канализационной насосной станции до реки Ока.</w:t>
            </w:r>
          </w:p>
        </w:tc>
        <w:tc>
          <w:tcPr>
            <w:tcW w:w="1959" w:type="dxa"/>
            <w:tcBorders>
              <w:top w:val="single" w:sz="4" w:space="0" w:color="auto"/>
              <w:left w:val="single" w:sz="4" w:space="0" w:color="auto"/>
              <w:bottom w:val="single" w:sz="4" w:space="0" w:color="auto"/>
              <w:right w:val="single" w:sz="4" w:space="0" w:color="auto"/>
            </w:tcBorders>
          </w:tcPr>
          <w:p w:rsidR="007459FF" w:rsidRPr="00FE3855" w:rsidRDefault="00306C30" w:rsidP="00306C30">
            <w:pPr>
              <w:autoSpaceDE w:val="0"/>
              <w:autoSpaceDN w:val="0"/>
              <w:adjustRightInd w:val="0"/>
              <w:rPr>
                <w:rFonts w:eastAsia="Calibri"/>
                <w:sz w:val="26"/>
                <w:szCs w:val="26"/>
              </w:rPr>
            </w:pPr>
            <w:r w:rsidRPr="00FE3855">
              <w:rPr>
                <w:bCs/>
                <w:sz w:val="26"/>
                <w:szCs w:val="26"/>
              </w:rPr>
              <w:t>Строительство напорного канализационного коллектора</w:t>
            </w:r>
            <w:r w:rsidRPr="00FE3855">
              <w:rPr>
                <w:rFonts w:eastAsia="Calibri"/>
                <w:sz w:val="26"/>
                <w:szCs w:val="26"/>
              </w:rPr>
              <w:t xml:space="preserve"> </w:t>
            </w:r>
            <w:r w:rsidR="007459FF" w:rsidRPr="00FE3855">
              <w:rPr>
                <w:rFonts w:eastAsia="Calibri"/>
                <w:sz w:val="26"/>
                <w:szCs w:val="26"/>
              </w:rPr>
              <w:t>с применением труб  из полимерных материалов L= 6640м. (две нитки L= 2 х 3320м.)</w:t>
            </w:r>
          </w:p>
        </w:tc>
        <w:tc>
          <w:tcPr>
            <w:tcW w:w="1726" w:type="dxa"/>
            <w:tcBorders>
              <w:top w:val="single" w:sz="4" w:space="0" w:color="auto"/>
              <w:left w:val="single" w:sz="4" w:space="0" w:color="auto"/>
              <w:bottom w:val="single" w:sz="4" w:space="0" w:color="auto"/>
              <w:right w:val="single" w:sz="4" w:space="0" w:color="auto"/>
            </w:tcBorders>
          </w:tcPr>
          <w:p w:rsidR="007459FF" w:rsidRPr="00FE3855" w:rsidRDefault="00B705A3" w:rsidP="00B705A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64625,00</w:t>
            </w:r>
          </w:p>
          <w:p w:rsidR="00B705A3" w:rsidRPr="00FE3855" w:rsidRDefault="00B705A3" w:rsidP="00B705A3">
            <w:pPr>
              <w:pBdr>
                <w:between w:val="single" w:sz="4" w:space="1" w:color="auto"/>
              </w:pBdr>
              <w:autoSpaceDE w:val="0"/>
              <w:autoSpaceDN w:val="0"/>
              <w:adjustRightInd w:val="0"/>
              <w:jc w:val="center"/>
              <w:rPr>
                <w:rFonts w:eastAsia="Calibri"/>
                <w:sz w:val="26"/>
                <w:szCs w:val="26"/>
              </w:rPr>
            </w:pPr>
          </w:p>
          <w:p w:rsidR="00B705A3" w:rsidRPr="00FE3855" w:rsidRDefault="00B705A3" w:rsidP="00775E31">
            <w:pPr>
              <w:autoSpaceDE w:val="0"/>
              <w:autoSpaceDN w:val="0"/>
              <w:adjustRightInd w:val="0"/>
              <w:jc w:val="center"/>
              <w:rPr>
                <w:rFonts w:eastAsia="Calibri"/>
                <w:sz w:val="26"/>
                <w:szCs w:val="26"/>
              </w:rPr>
            </w:pPr>
            <w:r w:rsidRPr="00FE3855">
              <w:rPr>
                <w:rFonts w:eastAsia="Calibri"/>
                <w:sz w:val="26"/>
                <w:szCs w:val="26"/>
              </w:rPr>
              <w:t>64625,00</w:t>
            </w:r>
          </w:p>
        </w:tc>
        <w:tc>
          <w:tcPr>
            <w:tcW w:w="1418" w:type="dxa"/>
            <w:tcBorders>
              <w:top w:val="single" w:sz="4" w:space="0" w:color="auto"/>
              <w:left w:val="single" w:sz="4" w:space="0" w:color="auto"/>
              <w:bottom w:val="single" w:sz="4" w:space="0" w:color="auto"/>
              <w:right w:val="single" w:sz="4" w:space="0" w:color="auto"/>
            </w:tcBorders>
          </w:tcPr>
          <w:p w:rsidR="007459FF" w:rsidRPr="00FE3855" w:rsidRDefault="007459FF" w:rsidP="00B705A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w:t>
            </w:r>
            <w:r w:rsidR="00B705A3" w:rsidRPr="00FE3855">
              <w:rPr>
                <w:rFonts w:eastAsia="Calibri"/>
                <w:sz w:val="26"/>
                <w:szCs w:val="26"/>
              </w:rPr>
              <w:t>20</w:t>
            </w:r>
          </w:p>
          <w:p w:rsidR="00B705A3" w:rsidRPr="00FE3855" w:rsidRDefault="00B705A3" w:rsidP="00B705A3">
            <w:pPr>
              <w:pBdr>
                <w:between w:val="single" w:sz="4" w:space="1" w:color="auto"/>
              </w:pBdr>
              <w:autoSpaceDE w:val="0"/>
              <w:autoSpaceDN w:val="0"/>
              <w:adjustRightInd w:val="0"/>
              <w:jc w:val="center"/>
              <w:rPr>
                <w:rFonts w:eastAsia="Calibri"/>
                <w:sz w:val="26"/>
                <w:szCs w:val="26"/>
              </w:rPr>
            </w:pPr>
          </w:p>
          <w:p w:rsidR="00B705A3" w:rsidRPr="00FE3855" w:rsidRDefault="00B705A3" w:rsidP="00B705A3">
            <w:pPr>
              <w:autoSpaceDE w:val="0"/>
              <w:autoSpaceDN w:val="0"/>
              <w:adjustRightInd w:val="0"/>
              <w:jc w:val="center"/>
              <w:rPr>
                <w:rFonts w:eastAsia="Calibri"/>
                <w:sz w:val="26"/>
                <w:szCs w:val="26"/>
                <w:highlight w:val="yellow"/>
              </w:rPr>
            </w:pPr>
            <w:r w:rsidRPr="00FE3855">
              <w:rPr>
                <w:rFonts w:eastAsia="Calibri"/>
                <w:sz w:val="26"/>
                <w:szCs w:val="26"/>
              </w:rPr>
              <w:t>2021</w:t>
            </w:r>
          </w:p>
        </w:tc>
        <w:tc>
          <w:tcPr>
            <w:tcW w:w="1843" w:type="dxa"/>
            <w:tcBorders>
              <w:top w:val="single" w:sz="4" w:space="0" w:color="auto"/>
              <w:left w:val="single" w:sz="4" w:space="0" w:color="auto"/>
              <w:bottom w:val="single" w:sz="4" w:space="0" w:color="auto"/>
              <w:right w:val="single" w:sz="4" w:space="0" w:color="auto"/>
            </w:tcBorders>
          </w:tcPr>
          <w:p w:rsidR="007459FF" w:rsidRPr="00FE3855" w:rsidRDefault="007459FF" w:rsidP="00775E31">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bl>
    <w:p w:rsidR="00427E07" w:rsidRPr="00FE3855" w:rsidRDefault="00427E07" w:rsidP="00427E07">
      <w:pPr>
        <w:ind w:firstLine="540"/>
        <w:jc w:val="both"/>
        <w:rPr>
          <w:color w:val="000000"/>
          <w:sz w:val="26"/>
          <w:szCs w:val="26"/>
        </w:rPr>
      </w:pPr>
    </w:p>
    <w:p w:rsidR="00427E07" w:rsidRPr="00FE3855" w:rsidRDefault="00427E07" w:rsidP="00427E07">
      <w:pPr>
        <w:ind w:firstLine="540"/>
        <w:jc w:val="both"/>
        <w:rPr>
          <w:color w:val="000000"/>
          <w:sz w:val="26"/>
          <w:szCs w:val="26"/>
        </w:rPr>
      </w:pPr>
      <w:r w:rsidRPr="00FE3855">
        <w:rPr>
          <w:color w:val="000000"/>
          <w:sz w:val="26"/>
          <w:szCs w:val="26"/>
        </w:rPr>
        <w:t>1.</w:t>
      </w:r>
      <w:r w:rsidR="00DB4BE1" w:rsidRPr="00FE3855">
        <w:rPr>
          <w:color w:val="000000"/>
          <w:sz w:val="26"/>
          <w:szCs w:val="26"/>
        </w:rPr>
        <w:t>3</w:t>
      </w:r>
      <w:r w:rsidRPr="00FE3855">
        <w:rPr>
          <w:color w:val="000000"/>
          <w:sz w:val="26"/>
          <w:szCs w:val="26"/>
        </w:rPr>
        <w:t xml:space="preserve">. Внести в приложение </w:t>
      </w:r>
      <w:r w:rsidR="00B1434B" w:rsidRPr="00FE3855">
        <w:rPr>
          <w:color w:val="000000"/>
          <w:sz w:val="26"/>
          <w:szCs w:val="26"/>
        </w:rPr>
        <w:t>3</w:t>
      </w:r>
      <w:r w:rsidRPr="00FE3855">
        <w:rPr>
          <w:color w:val="000000"/>
          <w:sz w:val="26"/>
          <w:szCs w:val="26"/>
        </w:rPr>
        <w:t xml:space="preserve"> к программе следующие изменения:</w:t>
      </w:r>
    </w:p>
    <w:p w:rsidR="003F6C66" w:rsidRPr="00FE3855" w:rsidRDefault="005C1420" w:rsidP="00DA610E">
      <w:pPr>
        <w:autoSpaceDE w:val="0"/>
        <w:autoSpaceDN w:val="0"/>
        <w:adjustRightInd w:val="0"/>
        <w:ind w:firstLine="540"/>
        <w:jc w:val="both"/>
        <w:rPr>
          <w:color w:val="000000"/>
          <w:sz w:val="26"/>
          <w:szCs w:val="26"/>
        </w:rPr>
      </w:pPr>
      <w:r w:rsidRPr="00FE3855">
        <w:rPr>
          <w:color w:val="000000"/>
          <w:sz w:val="26"/>
          <w:szCs w:val="26"/>
        </w:rPr>
        <w:t>1.</w:t>
      </w:r>
      <w:r w:rsidR="00DB4BE1" w:rsidRPr="00FE3855">
        <w:rPr>
          <w:color w:val="000000"/>
          <w:sz w:val="26"/>
          <w:szCs w:val="26"/>
        </w:rPr>
        <w:t>3</w:t>
      </w:r>
      <w:r w:rsidRPr="00FE3855">
        <w:rPr>
          <w:color w:val="000000"/>
          <w:sz w:val="26"/>
          <w:szCs w:val="26"/>
        </w:rPr>
        <w:t xml:space="preserve">.1. Пункты </w:t>
      </w:r>
      <w:r w:rsidR="0050216B" w:rsidRPr="00FE3855">
        <w:rPr>
          <w:color w:val="000000"/>
          <w:sz w:val="26"/>
          <w:szCs w:val="26"/>
        </w:rPr>
        <w:t>17</w:t>
      </w:r>
      <w:r w:rsidR="0036271A" w:rsidRPr="00FE3855">
        <w:rPr>
          <w:color w:val="000000"/>
          <w:sz w:val="26"/>
          <w:szCs w:val="26"/>
        </w:rPr>
        <w:t>, 36</w:t>
      </w:r>
      <w:r w:rsidRPr="00FE3855">
        <w:rPr>
          <w:color w:val="000000"/>
          <w:sz w:val="26"/>
          <w:szCs w:val="26"/>
        </w:rPr>
        <w:t xml:space="preserve"> таблицы «Мероприятия по строительству </w:t>
      </w:r>
      <w:r w:rsidR="002D6394" w:rsidRPr="00FE3855">
        <w:rPr>
          <w:color w:val="000000"/>
          <w:sz w:val="26"/>
          <w:szCs w:val="26"/>
        </w:rPr>
        <w:t>систем электроснабжения</w:t>
      </w:r>
      <w:r w:rsidRPr="00FE3855">
        <w:rPr>
          <w:color w:val="000000"/>
          <w:sz w:val="26"/>
          <w:szCs w:val="26"/>
        </w:rPr>
        <w:t>» изложить в следующей редакции:</w:t>
      </w:r>
    </w:p>
    <w:p w:rsidR="007F5D89" w:rsidRPr="00FE3855" w:rsidRDefault="007F5D89" w:rsidP="00DA610E">
      <w:pPr>
        <w:autoSpaceDE w:val="0"/>
        <w:autoSpaceDN w:val="0"/>
        <w:adjustRightInd w:val="0"/>
        <w:ind w:firstLine="540"/>
        <w:jc w:val="both"/>
        <w:rPr>
          <w:color w:val="000000"/>
          <w:sz w:val="26"/>
          <w:szCs w:val="26"/>
        </w:rPr>
      </w:pPr>
    </w:p>
    <w:tbl>
      <w:tblPr>
        <w:tblW w:w="10065" w:type="dxa"/>
        <w:tblInd w:w="62" w:type="dxa"/>
        <w:tblLayout w:type="fixed"/>
        <w:tblCellMar>
          <w:top w:w="102" w:type="dxa"/>
          <w:left w:w="62" w:type="dxa"/>
          <w:bottom w:w="102" w:type="dxa"/>
          <w:right w:w="62" w:type="dxa"/>
        </w:tblCellMar>
        <w:tblLook w:val="0000"/>
      </w:tblPr>
      <w:tblGrid>
        <w:gridCol w:w="528"/>
        <w:gridCol w:w="2591"/>
        <w:gridCol w:w="1959"/>
        <w:gridCol w:w="1726"/>
        <w:gridCol w:w="1418"/>
        <w:gridCol w:w="1843"/>
      </w:tblGrid>
      <w:tr w:rsidR="003245D1" w:rsidRPr="00FE3855" w:rsidTr="00D66F36">
        <w:tc>
          <w:tcPr>
            <w:tcW w:w="528" w:type="dxa"/>
            <w:tcBorders>
              <w:top w:val="single" w:sz="4" w:space="0" w:color="auto"/>
              <w:left w:val="single" w:sz="4" w:space="0" w:color="auto"/>
              <w:bottom w:val="single" w:sz="4" w:space="0" w:color="auto"/>
              <w:right w:val="single" w:sz="4" w:space="0" w:color="auto"/>
            </w:tcBorders>
          </w:tcPr>
          <w:p w:rsidR="003245D1" w:rsidRPr="00FE3855" w:rsidRDefault="003245D1" w:rsidP="00D66F36">
            <w:pPr>
              <w:autoSpaceDE w:val="0"/>
              <w:autoSpaceDN w:val="0"/>
              <w:adjustRightInd w:val="0"/>
              <w:jc w:val="center"/>
              <w:rPr>
                <w:rFonts w:eastAsia="Calibri"/>
                <w:sz w:val="26"/>
                <w:szCs w:val="26"/>
              </w:rPr>
            </w:pPr>
            <w:r w:rsidRPr="00FE3855">
              <w:rPr>
                <w:rFonts w:eastAsia="Calibri"/>
                <w:sz w:val="26"/>
                <w:szCs w:val="26"/>
              </w:rPr>
              <w:t>17</w:t>
            </w:r>
          </w:p>
        </w:tc>
        <w:tc>
          <w:tcPr>
            <w:tcW w:w="2591" w:type="dxa"/>
            <w:tcBorders>
              <w:top w:val="single" w:sz="4" w:space="0" w:color="auto"/>
              <w:left w:val="single" w:sz="4" w:space="0" w:color="auto"/>
              <w:bottom w:val="single" w:sz="4" w:space="0" w:color="auto"/>
              <w:right w:val="single" w:sz="4" w:space="0" w:color="auto"/>
            </w:tcBorders>
          </w:tcPr>
          <w:p w:rsidR="003245D1" w:rsidRPr="00FE3855" w:rsidRDefault="00B45E4D" w:rsidP="00D524E9">
            <w:pPr>
              <w:autoSpaceDE w:val="0"/>
              <w:autoSpaceDN w:val="0"/>
              <w:adjustRightInd w:val="0"/>
              <w:rPr>
                <w:bCs/>
                <w:sz w:val="26"/>
                <w:szCs w:val="26"/>
              </w:rPr>
            </w:pPr>
            <w:r w:rsidRPr="00FE3855">
              <w:rPr>
                <w:bCs/>
                <w:sz w:val="26"/>
                <w:szCs w:val="26"/>
              </w:rPr>
              <w:t xml:space="preserve">Сети водопровода и электроснабжения </w:t>
            </w:r>
            <w:r w:rsidR="003245D1" w:rsidRPr="00FE3855">
              <w:rPr>
                <w:bCs/>
                <w:sz w:val="26"/>
                <w:szCs w:val="26"/>
              </w:rPr>
              <w:t>индивидуальной жилой застройки микрорайона 6Б г</w:t>
            </w:r>
            <w:proofErr w:type="gramStart"/>
            <w:r w:rsidR="003245D1" w:rsidRPr="00FE3855">
              <w:rPr>
                <w:bCs/>
                <w:sz w:val="26"/>
                <w:szCs w:val="26"/>
              </w:rPr>
              <w:t>.С</w:t>
            </w:r>
            <w:proofErr w:type="gramEnd"/>
            <w:r w:rsidR="003245D1" w:rsidRPr="00FE3855">
              <w:rPr>
                <w:bCs/>
                <w:sz w:val="26"/>
                <w:szCs w:val="26"/>
              </w:rPr>
              <w:t>аянска</w:t>
            </w:r>
          </w:p>
        </w:tc>
        <w:tc>
          <w:tcPr>
            <w:tcW w:w="1959" w:type="dxa"/>
            <w:tcBorders>
              <w:top w:val="single" w:sz="4" w:space="0" w:color="auto"/>
              <w:left w:val="single" w:sz="4" w:space="0" w:color="auto"/>
              <w:bottom w:val="single" w:sz="4" w:space="0" w:color="auto"/>
              <w:right w:val="single" w:sz="4" w:space="0" w:color="auto"/>
            </w:tcBorders>
          </w:tcPr>
          <w:p w:rsidR="003245D1" w:rsidRPr="00FE3855" w:rsidRDefault="00265C5E" w:rsidP="005D5B38">
            <w:pPr>
              <w:autoSpaceDE w:val="0"/>
              <w:autoSpaceDN w:val="0"/>
              <w:adjustRightInd w:val="0"/>
              <w:rPr>
                <w:rFonts w:eastAsia="Calibri"/>
                <w:sz w:val="26"/>
                <w:szCs w:val="26"/>
              </w:rPr>
            </w:pPr>
            <w:r w:rsidRPr="00FE3855">
              <w:rPr>
                <w:rFonts w:eastAsia="Calibri"/>
                <w:sz w:val="26"/>
                <w:szCs w:val="26"/>
              </w:rPr>
              <w:t>ВЛЗ-10кВ – 115</w:t>
            </w:r>
            <w:r w:rsidR="005D5B38" w:rsidRPr="00FE3855">
              <w:rPr>
                <w:rFonts w:eastAsia="Calibri"/>
                <w:sz w:val="26"/>
                <w:szCs w:val="26"/>
              </w:rPr>
              <w:t>0</w:t>
            </w:r>
            <w:r w:rsidRPr="00FE3855">
              <w:rPr>
                <w:rFonts w:eastAsia="Calibri"/>
                <w:sz w:val="26"/>
                <w:szCs w:val="26"/>
              </w:rPr>
              <w:t xml:space="preserve"> м</w:t>
            </w:r>
            <w:r w:rsidR="00377DE1" w:rsidRPr="00FE3855">
              <w:rPr>
                <w:rFonts w:eastAsia="Calibri"/>
                <w:sz w:val="26"/>
                <w:szCs w:val="26"/>
              </w:rPr>
              <w:t>;</w:t>
            </w:r>
          </w:p>
          <w:p w:rsidR="00377DE1" w:rsidRPr="00FE3855" w:rsidRDefault="00377DE1" w:rsidP="005D5B38">
            <w:pPr>
              <w:autoSpaceDE w:val="0"/>
              <w:autoSpaceDN w:val="0"/>
              <w:adjustRightInd w:val="0"/>
              <w:rPr>
                <w:rFonts w:eastAsia="Calibri"/>
                <w:sz w:val="26"/>
                <w:szCs w:val="26"/>
              </w:rPr>
            </w:pPr>
          </w:p>
          <w:p w:rsidR="00377DE1" w:rsidRPr="00FE3855" w:rsidRDefault="008B2451" w:rsidP="008B2451">
            <w:pPr>
              <w:autoSpaceDE w:val="0"/>
              <w:autoSpaceDN w:val="0"/>
              <w:adjustRightInd w:val="0"/>
              <w:rPr>
                <w:rFonts w:eastAsia="Calibri"/>
                <w:sz w:val="26"/>
                <w:szCs w:val="26"/>
              </w:rPr>
            </w:pPr>
            <w:r w:rsidRPr="00FE3855">
              <w:rPr>
                <w:rFonts w:eastAsia="Calibri"/>
                <w:sz w:val="26"/>
                <w:szCs w:val="26"/>
              </w:rPr>
              <w:t>ВЛИ-0,4кВ –3150 м.</w:t>
            </w:r>
          </w:p>
        </w:tc>
        <w:tc>
          <w:tcPr>
            <w:tcW w:w="1726" w:type="dxa"/>
            <w:tcBorders>
              <w:top w:val="single" w:sz="4" w:space="0" w:color="auto"/>
              <w:left w:val="single" w:sz="4" w:space="0" w:color="auto"/>
              <w:bottom w:val="single" w:sz="4" w:space="0" w:color="auto"/>
              <w:right w:val="single" w:sz="4" w:space="0" w:color="auto"/>
            </w:tcBorders>
          </w:tcPr>
          <w:p w:rsidR="00904F31" w:rsidRPr="00FE3855" w:rsidRDefault="00904F31" w:rsidP="00D66F36">
            <w:pPr>
              <w:autoSpaceDE w:val="0"/>
              <w:autoSpaceDN w:val="0"/>
              <w:adjustRightInd w:val="0"/>
              <w:jc w:val="center"/>
              <w:rPr>
                <w:rFonts w:eastAsia="Calibri"/>
                <w:sz w:val="26"/>
                <w:szCs w:val="26"/>
              </w:rPr>
            </w:pPr>
            <w:r w:rsidRPr="00FE3855">
              <w:rPr>
                <w:rFonts w:eastAsia="Calibri"/>
                <w:sz w:val="26"/>
                <w:szCs w:val="26"/>
              </w:rPr>
              <w:t>11761,14</w:t>
            </w:r>
          </w:p>
        </w:tc>
        <w:tc>
          <w:tcPr>
            <w:tcW w:w="1418" w:type="dxa"/>
            <w:tcBorders>
              <w:top w:val="single" w:sz="4" w:space="0" w:color="auto"/>
              <w:left w:val="single" w:sz="4" w:space="0" w:color="auto"/>
              <w:bottom w:val="single" w:sz="4" w:space="0" w:color="auto"/>
              <w:right w:val="single" w:sz="4" w:space="0" w:color="auto"/>
            </w:tcBorders>
          </w:tcPr>
          <w:p w:rsidR="00904F31" w:rsidRPr="00FE3855" w:rsidRDefault="00904F31" w:rsidP="00904F31">
            <w:pPr>
              <w:autoSpaceDE w:val="0"/>
              <w:autoSpaceDN w:val="0"/>
              <w:adjustRightInd w:val="0"/>
              <w:jc w:val="center"/>
              <w:rPr>
                <w:rFonts w:eastAsia="Calibri"/>
                <w:sz w:val="26"/>
                <w:szCs w:val="26"/>
              </w:rPr>
            </w:pPr>
            <w:r w:rsidRPr="00FE3855">
              <w:rPr>
                <w:rFonts w:eastAsia="Calibri"/>
                <w:sz w:val="26"/>
                <w:szCs w:val="26"/>
              </w:rPr>
              <w:t>2018</w:t>
            </w:r>
          </w:p>
        </w:tc>
        <w:tc>
          <w:tcPr>
            <w:tcW w:w="1843" w:type="dxa"/>
            <w:tcBorders>
              <w:top w:val="single" w:sz="4" w:space="0" w:color="auto"/>
              <w:left w:val="single" w:sz="4" w:space="0" w:color="auto"/>
              <w:bottom w:val="single" w:sz="4" w:space="0" w:color="auto"/>
              <w:right w:val="single" w:sz="4" w:space="0" w:color="auto"/>
            </w:tcBorders>
          </w:tcPr>
          <w:p w:rsidR="003245D1" w:rsidRPr="00FE3855" w:rsidRDefault="003245D1" w:rsidP="00D66F36">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r w:rsidR="00904F31" w:rsidRPr="00FE3855" w:rsidTr="003F68E5">
        <w:tc>
          <w:tcPr>
            <w:tcW w:w="528" w:type="dxa"/>
            <w:tcBorders>
              <w:top w:val="single" w:sz="4" w:space="0" w:color="auto"/>
              <w:left w:val="single" w:sz="4" w:space="0" w:color="auto"/>
              <w:bottom w:val="single" w:sz="4" w:space="0" w:color="auto"/>
              <w:right w:val="single" w:sz="4" w:space="0" w:color="auto"/>
            </w:tcBorders>
          </w:tcPr>
          <w:p w:rsidR="00904F31" w:rsidRPr="00FE3855" w:rsidRDefault="00904F31" w:rsidP="0054797A">
            <w:pPr>
              <w:autoSpaceDE w:val="0"/>
              <w:autoSpaceDN w:val="0"/>
              <w:adjustRightInd w:val="0"/>
              <w:jc w:val="center"/>
              <w:rPr>
                <w:rFonts w:eastAsia="Calibri"/>
                <w:sz w:val="26"/>
                <w:szCs w:val="26"/>
              </w:rPr>
            </w:pPr>
            <w:r w:rsidRPr="00FE3855">
              <w:rPr>
                <w:rFonts w:eastAsia="Calibri"/>
                <w:sz w:val="26"/>
                <w:szCs w:val="26"/>
              </w:rPr>
              <w:t>36</w:t>
            </w:r>
          </w:p>
        </w:tc>
        <w:tc>
          <w:tcPr>
            <w:tcW w:w="2591" w:type="dxa"/>
            <w:tcBorders>
              <w:top w:val="single" w:sz="4" w:space="0" w:color="auto"/>
              <w:left w:val="single" w:sz="4" w:space="0" w:color="auto"/>
              <w:bottom w:val="single" w:sz="4" w:space="0" w:color="auto"/>
              <w:right w:val="single" w:sz="4" w:space="0" w:color="auto"/>
            </w:tcBorders>
          </w:tcPr>
          <w:p w:rsidR="00904F31" w:rsidRPr="00FE3855" w:rsidRDefault="00904F31" w:rsidP="00D524E9">
            <w:pPr>
              <w:autoSpaceDE w:val="0"/>
              <w:autoSpaceDN w:val="0"/>
              <w:adjustRightInd w:val="0"/>
              <w:rPr>
                <w:bCs/>
                <w:sz w:val="26"/>
                <w:szCs w:val="26"/>
              </w:rPr>
            </w:pPr>
            <w:r w:rsidRPr="00FE3855">
              <w:rPr>
                <w:bCs/>
                <w:sz w:val="26"/>
                <w:szCs w:val="26"/>
              </w:rPr>
              <w:t xml:space="preserve">Сети водопровода и электроснабжения </w:t>
            </w:r>
            <w:r w:rsidRPr="00FE3855">
              <w:rPr>
                <w:bCs/>
                <w:sz w:val="26"/>
                <w:szCs w:val="26"/>
              </w:rPr>
              <w:lastRenderedPageBreak/>
              <w:t>индивидуальной жилой застройки микрорайона Лесной муниципального образования «город Саянск».</w:t>
            </w:r>
          </w:p>
        </w:tc>
        <w:tc>
          <w:tcPr>
            <w:tcW w:w="1959" w:type="dxa"/>
            <w:tcBorders>
              <w:top w:val="single" w:sz="4" w:space="0" w:color="auto"/>
              <w:left w:val="single" w:sz="4" w:space="0" w:color="auto"/>
              <w:bottom w:val="single" w:sz="4" w:space="0" w:color="auto"/>
              <w:right w:val="single" w:sz="4" w:space="0" w:color="auto"/>
            </w:tcBorders>
          </w:tcPr>
          <w:p w:rsidR="00904F31" w:rsidRPr="00FE3855" w:rsidRDefault="00904F31" w:rsidP="00D160DF">
            <w:pPr>
              <w:autoSpaceDE w:val="0"/>
              <w:autoSpaceDN w:val="0"/>
              <w:adjustRightInd w:val="0"/>
              <w:rPr>
                <w:rFonts w:eastAsia="Calibri"/>
                <w:sz w:val="26"/>
                <w:szCs w:val="26"/>
              </w:rPr>
            </w:pPr>
            <w:r w:rsidRPr="00FE3855">
              <w:rPr>
                <w:rFonts w:eastAsia="Calibri"/>
                <w:sz w:val="26"/>
                <w:szCs w:val="26"/>
              </w:rPr>
              <w:lastRenderedPageBreak/>
              <w:t>ВЛЗ-10кВ – 2050 м;</w:t>
            </w:r>
          </w:p>
          <w:p w:rsidR="00904F31" w:rsidRPr="00FE3855" w:rsidRDefault="00904F31" w:rsidP="00D160DF">
            <w:pPr>
              <w:autoSpaceDE w:val="0"/>
              <w:autoSpaceDN w:val="0"/>
              <w:adjustRightInd w:val="0"/>
              <w:rPr>
                <w:rFonts w:eastAsia="Calibri"/>
                <w:sz w:val="26"/>
                <w:szCs w:val="26"/>
              </w:rPr>
            </w:pPr>
          </w:p>
          <w:p w:rsidR="00904F31" w:rsidRPr="00FE3855" w:rsidRDefault="00904F31" w:rsidP="00D160DF">
            <w:pPr>
              <w:autoSpaceDE w:val="0"/>
              <w:autoSpaceDN w:val="0"/>
              <w:adjustRightInd w:val="0"/>
              <w:rPr>
                <w:rFonts w:eastAsia="Calibri"/>
                <w:sz w:val="26"/>
                <w:szCs w:val="26"/>
              </w:rPr>
            </w:pPr>
            <w:r w:rsidRPr="00FE3855">
              <w:rPr>
                <w:rFonts w:eastAsia="Calibri"/>
                <w:sz w:val="26"/>
                <w:szCs w:val="26"/>
              </w:rPr>
              <w:t>ВЛИ-0,4кВ – 7800 м.</w:t>
            </w:r>
          </w:p>
        </w:tc>
        <w:tc>
          <w:tcPr>
            <w:tcW w:w="1726" w:type="dxa"/>
            <w:tcBorders>
              <w:top w:val="single" w:sz="4" w:space="0" w:color="auto"/>
              <w:left w:val="single" w:sz="4" w:space="0" w:color="auto"/>
              <w:bottom w:val="single" w:sz="4" w:space="0" w:color="auto"/>
              <w:right w:val="single" w:sz="4" w:space="0" w:color="auto"/>
            </w:tcBorders>
          </w:tcPr>
          <w:p w:rsidR="00904F31" w:rsidRPr="00FE3855" w:rsidRDefault="00904F31" w:rsidP="004E236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lastRenderedPageBreak/>
              <w:t>17000,00</w:t>
            </w:r>
          </w:p>
          <w:p w:rsidR="00904F31" w:rsidRPr="00FE3855" w:rsidRDefault="00904F31" w:rsidP="004E2363">
            <w:pPr>
              <w:pBdr>
                <w:between w:val="single" w:sz="4" w:space="1" w:color="auto"/>
              </w:pBdr>
              <w:autoSpaceDE w:val="0"/>
              <w:autoSpaceDN w:val="0"/>
              <w:adjustRightInd w:val="0"/>
              <w:jc w:val="center"/>
              <w:rPr>
                <w:rFonts w:eastAsia="Calibri"/>
                <w:sz w:val="26"/>
                <w:szCs w:val="26"/>
              </w:rPr>
            </w:pPr>
          </w:p>
          <w:p w:rsidR="00904F31" w:rsidRPr="00FE3855" w:rsidRDefault="00904F31" w:rsidP="004E2363">
            <w:pPr>
              <w:autoSpaceDE w:val="0"/>
              <w:autoSpaceDN w:val="0"/>
              <w:adjustRightInd w:val="0"/>
              <w:jc w:val="center"/>
              <w:rPr>
                <w:rFonts w:eastAsia="Calibri"/>
                <w:sz w:val="26"/>
                <w:szCs w:val="26"/>
              </w:rPr>
            </w:pPr>
            <w:r w:rsidRPr="00FE3855">
              <w:rPr>
                <w:rFonts w:eastAsia="Calibri"/>
                <w:sz w:val="26"/>
                <w:szCs w:val="26"/>
              </w:rPr>
              <w:lastRenderedPageBreak/>
              <w:t>17000,00</w:t>
            </w:r>
          </w:p>
        </w:tc>
        <w:tc>
          <w:tcPr>
            <w:tcW w:w="1418" w:type="dxa"/>
            <w:tcBorders>
              <w:top w:val="single" w:sz="4" w:space="0" w:color="auto"/>
              <w:left w:val="single" w:sz="4" w:space="0" w:color="auto"/>
              <w:bottom w:val="single" w:sz="4" w:space="0" w:color="auto"/>
              <w:right w:val="single" w:sz="4" w:space="0" w:color="auto"/>
            </w:tcBorders>
          </w:tcPr>
          <w:p w:rsidR="00904F31" w:rsidRPr="00FE3855" w:rsidRDefault="00904F31" w:rsidP="004E236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lastRenderedPageBreak/>
              <w:t>2019</w:t>
            </w:r>
          </w:p>
          <w:p w:rsidR="00904F31" w:rsidRPr="00FE3855" w:rsidRDefault="00904F31" w:rsidP="004E2363">
            <w:pPr>
              <w:pBdr>
                <w:between w:val="single" w:sz="4" w:space="1" w:color="auto"/>
              </w:pBdr>
              <w:autoSpaceDE w:val="0"/>
              <w:autoSpaceDN w:val="0"/>
              <w:adjustRightInd w:val="0"/>
              <w:jc w:val="center"/>
              <w:rPr>
                <w:rFonts w:eastAsia="Calibri"/>
                <w:sz w:val="26"/>
                <w:szCs w:val="26"/>
              </w:rPr>
            </w:pPr>
          </w:p>
          <w:p w:rsidR="00904F31" w:rsidRPr="00FE3855" w:rsidRDefault="00904F31" w:rsidP="004E2363">
            <w:pPr>
              <w:autoSpaceDE w:val="0"/>
              <w:autoSpaceDN w:val="0"/>
              <w:adjustRightInd w:val="0"/>
              <w:jc w:val="center"/>
              <w:rPr>
                <w:rFonts w:eastAsia="Calibri"/>
                <w:sz w:val="26"/>
                <w:szCs w:val="26"/>
              </w:rPr>
            </w:pPr>
            <w:r w:rsidRPr="00FE3855">
              <w:rPr>
                <w:rFonts w:eastAsia="Calibri"/>
                <w:sz w:val="26"/>
                <w:szCs w:val="26"/>
              </w:rPr>
              <w:lastRenderedPageBreak/>
              <w:t>2020</w:t>
            </w:r>
          </w:p>
        </w:tc>
        <w:tc>
          <w:tcPr>
            <w:tcW w:w="1843" w:type="dxa"/>
            <w:tcBorders>
              <w:top w:val="single" w:sz="4" w:space="0" w:color="auto"/>
              <w:left w:val="single" w:sz="4" w:space="0" w:color="auto"/>
              <w:bottom w:val="single" w:sz="4" w:space="0" w:color="auto"/>
              <w:right w:val="single" w:sz="4" w:space="0" w:color="auto"/>
            </w:tcBorders>
          </w:tcPr>
          <w:p w:rsidR="00904F31" w:rsidRPr="00FE3855" w:rsidRDefault="00904F31" w:rsidP="003F68E5">
            <w:pPr>
              <w:autoSpaceDE w:val="0"/>
              <w:autoSpaceDN w:val="0"/>
              <w:adjustRightInd w:val="0"/>
              <w:jc w:val="center"/>
              <w:rPr>
                <w:rFonts w:eastAsia="Calibri"/>
                <w:sz w:val="26"/>
                <w:szCs w:val="26"/>
              </w:rPr>
            </w:pPr>
            <w:r w:rsidRPr="00FE3855">
              <w:rPr>
                <w:rFonts w:eastAsia="Calibri"/>
                <w:sz w:val="26"/>
                <w:szCs w:val="26"/>
              </w:rPr>
              <w:lastRenderedPageBreak/>
              <w:t xml:space="preserve">Местный и областной &lt;*&gt; </w:t>
            </w:r>
            <w:r w:rsidRPr="00FE3855">
              <w:rPr>
                <w:rFonts w:eastAsia="Calibri"/>
                <w:sz w:val="26"/>
                <w:szCs w:val="26"/>
              </w:rPr>
              <w:lastRenderedPageBreak/>
              <w:t>бюджет</w:t>
            </w:r>
          </w:p>
        </w:tc>
      </w:tr>
    </w:tbl>
    <w:p w:rsidR="007F5D89" w:rsidRPr="00FE3855" w:rsidRDefault="007F5D89" w:rsidP="00DA610E">
      <w:pPr>
        <w:autoSpaceDE w:val="0"/>
        <w:autoSpaceDN w:val="0"/>
        <w:adjustRightInd w:val="0"/>
        <w:ind w:firstLine="540"/>
        <w:jc w:val="both"/>
        <w:rPr>
          <w:color w:val="000000"/>
          <w:sz w:val="26"/>
          <w:szCs w:val="26"/>
        </w:rPr>
      </w:pPr>
    </w:p>
    <w:p w:rsidR="00842065" w:rsidRPr="00FE3855" w:rsidRDefault="00842065" w:rsidP="00842065">
      <w:pPr>
        <w:autoSpaceDE w:val="0"/>
        <w:autoSpaceDN w:val="0"/>
        <w:adjustRightInd w:val="0"/>
        <w:ind w:firstLine="540"/>
        <w:jc w:val="both"/>
        <w:rPr>
          <w:color w:val="000000"/>
          <w:sz w:val="26"/>
          <w:szCs w:val="26"/>
        </w:rPr>
      </w:pPr>
      <w:r w:rsidRPr="00FE3855">
        <w:rPr>
          <w:color w:val="000000"/>
          <w:sz w:val="26"/>
          <w:szCs w:val="26"/>
        </w:rPr>
        <w:t>1.</w:t>
      </w:r>
      <w:r w:rsidR="00DB4BE1" w:rsidRPr="00FE3855">
        <w:rPr>
          <w:color w:val="000000"/>
          <w:sz w:val="26"/>
          <w:szCs w:val="26"/>
        </w:rPr>
        <w:t>3</w:t>
      </w:r>
      <w:r w:rsidRPr="00FE3855">
        <w:rPr>
          <w:color w:val="000000"/>
          <w:sz w:val="26"/>
          <w:szCs w:val="26"/>
        </w:rPr>
        <w:t>.2. Таблицу «Мероприятия по строительству систем электроснабжения» дополнить пунктом 54 следующего содержания:</w:t>
      </w:r>
    </w:p>
    <w:tbl>
      <w:tblPr>
        <w:tblW w:w="10065" w:type="dxa"/>
        <w:tblInd w:w="62" w:type="dxa"/>
        <w:tblLayout w:type="fixed"/>
        <w:tblCellMar>
          <w:top w:w="102" w:type="dxa"/>
          <w:left w:w="62" w:type="dxa"/>
          <w:bottom w:w="102" w:type="dxa"/>
          <w:right w:w="62" w:type="dxa"/>
        </w:tblCellMar>
        <w:tblLook w:val="0000"/>
      </w:tblPr>
      <w:tblGrid>
        <w:gridCol w:w="528"/>
        <w:gridCol w:w="2591"/>
        <w:gridCol w:w="1959"/>
        <w:gridCol w:w="1726"/>
        <w:gridCol w:w="1418"/>
        <w:gridCol w:w="1843"/>
      </w:tblGrid>
      <w:tr w:rsidR="00904F31" w:rsidRPr="00FE3855" w:rsidTr="00F43C83">
        <w:tc>
          <w:tcPr>
            <w:tcW w:w="528" w:type="dxa"/>
            <w:tcBorders>
              <w:top w:val="single" w:sz="4" w:space="0" w:color="auto"/>
              <w:left w:val="single" w:sz="4" w:space="0" w:color="auto"/>
              <w:bottom w:val="single" w:sz="4" w:space="0" w:color="auto"/>
              <w:right w:val="single" w:sz="4" w:space="0" w:color="auto"/>
            </w:tcBorders>
          </w:tcPr>
          <w:p w:rsidR="00904F31" w:rsidRPr="00FE3855" w:rsidRDefault="00904F31" w:rsidP="00F43C83">
            <w:pPr>
              <w:autoSpaceDE w:val="0"/>
              <w:autoSpaceDN w:val="0"/>
              <w:adjustRightInd w:val="0"/>
              <w:jc w:val="center"/>
              <w:rPr>
                <w:rFonts w:eastAsia="Calibri"/>
                <w:sz w:val="26"/>
                <w:szCs w:val="26"/>
              </w:rPr>
            </w:pPr>
            <w:r w:rsidRPr="00FE3855">
              <w:rPr>
                <w:rFonts w:eastAsia="Calibri"/>
                <w:sz w:val="26"/>
                <w:szCs w:val="26"/>
              </w:rPr>
              <w:t>54</w:t>
            </w:r>
          </w:p>
        </w:tc>
        <w:tc>
          <w:tcPr>
            <w:tcW w:w="2591" w:type="dxa"/>
            <w:tcBorders>
              <w:top w:val="single" w:sz="4" w:space="0" w:color="auto"/>
              <w:left w:val="single" w:sz="4" w:space="0" w:color="auto"/>
              <w:bottom w:val="single" w:sz="4" w:space="0" w:color="auto"/>
              <w:right w:val="single" w:sz="4" w:space="0" w:color="auto"/>
            </w:tcBorders>
          </w:tcPr>
          <w:p w:rsidR="00904F31" w:rsidRPr="00FE3855" w:rsidRDefault="00904F31" w:rsidP="00F43C83">
            <w:pPr>
              <w:autoSpaceDE w:val="0"/>
              <w:autoSpaceDN w:val="0"/>
              <w:adjustRightInd w:val="0"/>
              <w:rPr>
                <w:bCs/>
                <w:sz w:val="26"/>
                <w:szCs w:val="26"/>
              </w:rPr>
            </w:pPr>
            <w:r w:rsidRPr="00FE3855">
              <w:rPr>
                <w:bCs/>
                <w:sz w:val="26"/>
                <w:szCs w:val="26"/>
              </w:rPr>
              <w:t>Сети электроснабжения индивидуальной жилой застройки микрорайона Таёжный муниципального образования «город Саянск»</w:t>
            </w:r>
          </w:p>
        </w:tc>
        <w:tc>
          <w:tcPr>
            <w:tcW w:w="1959" w:type="dxa"/>
            <w:tcBorders>
              <w:top w:val="single" w:sz="4" w:space="0" w:color="auto"/>
              <w:left w:val="single" w:sz="4" w:space="0" w:color="auto"/>
              <w:bottom w:val="single" w:sz="4" w:space="0" w:color="auto"/>
              <w:right w:val="single" w:sz="4" w:space="0" w:color="auto"/>
            </w:tcBorders>
          </w:tcPr>
          <w:p w:rsidR="00904F31" w:rsidRPr="00FE3855" w:rsidRDefault="00904F31" w:rsidP="00F51751">
            <w:pPr>
              <w:autoSpaceDE w:val="0"/>
              <w:autoSpaceDN w:val="0"/>
              <w:adjustRightInd w:val="0"/>
              <w:rPr>
                <w:rFonts w:eastAsia="Calibri"/>
                <w:sz w:val="26"/>
                <w:szCs w:val="26"/>
              </w:rPr>
            </w:pPr>
            <w:r w:rsidRPr="00FE3855">
              <w:rPr>
                <w:rFonts w:eastAsia="Calibri"/>
                <w:sz w:val="26"/>
                <w:szCs w:val="26"/>
              </w:rPr>
              <w:t>ВЛЗ-10кВ – 650 м;</w:t>
            </w:r>
          </w:p>
          <w:p w:rsidR="00904F31" w:rsidRPr="00FE3855" w:rsidRDefault="00904F31" w:rsidP="00F51751">
            <w:pPr>
              <w:autoSpaceDE w:val="0"/>
              <w:autoSpaceDN w:val="0"/>
              <w:adjustRightInd w:val="0"/>
              <w:rPr>
                <w:rFonts w:eastAsia="Calibri"/>
                <w:sz w:val="26"/>
                <w:szCs w:val="26"/>
              </w:rPr>
            </w:pPr>
          </w:p>
          <w:p w:rsidR="00904F31" w:rsidRPr="00FE3855" w:rsidRDefault="00904F31" w:rsidP="00F51751">
            <w:pPr>
              <w:autoSpaceDE w:val="0"/>
              <w:autoSpaceDN w:val="0"/>
              <w:adjustRightInd w:val="0"/>
              <w:rPr>
                <w:rFonts w:eastAsia="Calibri"/>
                <w:sz w:val="26"/>
                <w:szCs w:val="26"/>
              </w:rPr>
            </w:pPr>
            <w:r w:rsidRPr="00FE3855">
              <w:rPr>
                <w:rFonts w:eastAsia="Calibri"/>
                <w:sz w:val="26"/>
                <w:szCs w:val="26"/>
              </w:rPr>
              <w:t>ВЛИ-0,4кВ – 3250 м.</w:t>
            </w:r>
          </w:p>
        </w:tc>
        <w:tc>
          <w:tcPr>
            <w:tcW w:w="1726" w:type="dxa"/>
            <w:tcBorders>
              <w:top w:val="single" w:sz="4" w:space="0" w:color="auto"/>
              <w:left w:val="single" w:sz="4" w:space="0" w:color="auto"/>
              <w:bottom w:val="single" w:sz="4" w:space="0" w:color="auto"/>
              <w:right w:val="single" w:sz="4" w:space="0" w:color="auto"/>
            </w:tcBorders>
          </w:tcPr>
          <w:p w:rsidR="00904F31" w:rsidRPr="00FE3855" w:rsidRDefault="00904F31" w:rsidP="004E236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17250,00</w:t>
            </w:r>
          </w:p>
          <w:p w:rsidR="00904F31" w:rsidRPr="00FE3855" w:rsidRDefault="00904F31" w:rsidP="004E2363">
            <w:pPr>
              <w:pBdr>
                <w:between w:val="single" w:sz="4" w:space="1" w:color="auto"/>
              </w:pBdr>
              <w:autoSpaceDE w:val="0"/>
              <w:autoSpaceDN w:val="0"/>
              <w:adjustRightInd w:val="0"/>
              <w:jc w:val="center"/>
              <w:rPr>
                <w:rFonts w:eastAsia="Calibri"/>
                <w:sz w:val="26"/>
                <w:szCs w:val="26"/>
              </w:rPr>
            </w:pPr>
          </w:p>
          <w:p w:rsidR="00904F31" w:rsidRPr="00FE3855" w:rsidRDefault="00904F31" w:rsidP="00904F31">
            <w:pPr>
              <w:autoSpaceDE w:val="0"/>
              <w:autoSpaceDN w:val="0"/>
              <w:adjustRightInd w:val="0"/>
              <w:jc w:val="center"/>
              <w:rPr>
                <w:rFonts w:eastAsia="Calibri"/>
                <w:sz w:val="26"/>
                <w:szCs w:val="26"/>
              </w:rPr>
            </w:pPr>
            <w:r w:rsidRPr="00FE3855">
              <w:rPr>
                <w:rFonts w:eastAsia="Calibri"/>
                <w:sz w:val="26"/>
                <w:szCs w:val="26"/>
              </w:rPr>
              <w:t>17250,00</w:t>
            </w:r>
          </w:p>
        </w:tc>
        <w:tc>
          <w:tcPr>
            <w:tcW w:w="1418" w:type="dxa"/>
            <w:tcBorders>
              <w:top w:val="single" w:sz="4" w:space="0" w:color="auto"/>
              <w:left w:val="single" w:sz="4" w:space="0" w:color="auto"/>
              <w:bottom w:val="single" w:sz="4" w:space="0" w:color="auto"/>
              <w:right w:val="single" w:sz="4" w:space="0" w:color="auto"/>
            </w:tcBorders>
          </w:tcPr>
          <w:p w:rsidR="00904F31" w:rsidRPr="00FE3855" w:rsidRDefault="00904F31" w:rsidP="004E2363">
            <w:pPr>
              <w:pBdr>
                <w:between w:val="single" w:sz="4" w:space="1" w:color="auto"/>
              </w:pBdr>
              <w:autoSpaceDE w:val="0"/>
              <w:autoSpaceDN w:val="0"/>
              <w:adjustRightInd w:val="0"/>
              <w:jc w:val="center"/>
              <w:rPr>
                <w:rFonts w:eastAsia="Calibri"/>
                <w:sz w:val="26"/>
                <w:szCs w:val="26"/>
              </w:rPr>
            </w:pPr>
            <w:r w:rsidRPr="00FE3855">
              <w:rPr>
                <w:rFonts w:eastAsia="Calibri"/>
                <w:sz w:val="26"/>
                <w:szCs w:val="26"/>
              </w:rPr>
              <w:t>2019</w:t>
            </w:r>
          </w:p>
          <w:p w:rsidR="00904F31" w:rsidRPr="00FE3855" w:rsidRDefault="00904F31" w:rsidP="004E2363">
            <w:pPr>
              <w:pBdr>
                <w:between w:val="single" w:sz="4" w:space="1" w:color="auto"/>
              </w:pBdr>
              <w:autoSpaceDE w:val="0"/>
              <w:autoSpaceDN w:val="0"/>
              <w:adjustRightInd w:val="0"/>
              <w:jc w:val="center"/>
              <w:rPr>
                <w:rFonts w:eastAsia="Calibri"/>
                <w:sz w:val="26"/>
                <w:szCs w:val="26"/>
              </w:rPr>
            </w:pPr>
          </w:p>
          <w:p w:rsidR="00904F31" w:rsidRPr="00FE3855" w:rsidRDefault="00904F31" w:rsidP="004E2363">
            <w:pPr>
              <w:autoSpaceDE w:val="0"/>
              <w:autoSpaceDN w:val="0"/>
              <w:adjustRightInd w:val="0"/>
              <w:jc w:val="center"/>
              <w:rPr>
                <w:rFonts w:eastAsia="Calibri"/>
                <w:sz w:val="26"/>
                <w:szCs w:val="26"/>
              </w:rPr>
            </w:pPr>
            <w:r w:rsidRPr="00FE3855">
              <w:rPr>
                <w:rFonts w:eastAsia="Calibri"/>
                <w:sz w:val="26"/>
                <w:szCs w:val="26"/>
              </w:rPr>
              <w:t>2020</w:t>
            </w:r>
          </w:p>
        </w:tc>
        <w:tc>
          <w:tcPr>
            <w:tcW w:w="1843" w:type="dxa"/>
            <w:tcBorders>
              <w:top w:val="single" w:sz="4" w:space="0" w:color="auto"/>
              <w:left w:val="single" w:sz="4" w:space="0" w:color="auto"/>
              <w:bottom w:val="single" w:sz="4" w:space="0" w:color="auto"/>
              <w:right w:val="single" w:sz="4" w:space="0" w:color="auto"/>
            </w:tcBorders>
          </w:tcPr>
          <w:p w:rsidR="00904F31" w:rsidRPr="00FE3855" w:rsidRDefault="00904F31" w:rsidP="00F43C83">
            <w:pPr>
              <w:autoSpaceDE w:val="0"/>
              <w:autoSpaceDN w:val="0"/>
              <w:adjustRightInd w:val="0"/>
              <w:rPr>
                <w:rFonts w:eastAsia="Calibri"/>
                <w:sz w:val="26"/>
                <w:szCs w:val="26"/>
              </w:rPr>
            </w:pPr>
            <w:r w:rsidRPr="00FE3855">
              <w:rPr>
                <w:rFonts w:eastAsia="Calibri"/>
                <w:sz w:val="26"/>
                <w:szCs w:val="26"/>
              </w:rPr>
              <w:t>Местный и областной &lt;*&gt; бюджет</w:t>
            </w:r>
          </w:p>
        </w:tc>
      </w:tr>
    </w:tbl>
    <w:p w:rsidR="00842065" w:rsidRPr="00FE3855" w:rsidRDefault="00842065" w:rsidP="00DA610E">
      <w:pPr>
        <w:autoSpaceDE w:val="0"/>
        <w:autoSpaceDN w:val="0"/>
        <w:adjustRightInd w:val="0"/>
        <w:ind w:firstLine="540"/>
        <w:jc w:val="both"/>
        <w:rPr>
          <w:color w:val="000000"/>
          <w:sz w:val="26"/>
          <w:szCs w:val="26"/>
        </w:rPr>
      </w:pPr>
    </w:p>
    <w:p w:rsidR="005737A7" w:rsidRPr="00FE3855" w:rsidRDefault="003F6C66" w:rsidP="00DA610E">
      <w:pPr>
        <w:autoSpaceDE w:val="0"/>
        <w:autoSpaceDN w:val="0"/>
        <w:adjustRightInd w:val="0"/>
        <w:ind w:firstLine="540"/>
        <w:jc w:val="both"/>
        <w:rPr>
          <w:color w:val="000000"/>
          <w:sz w:val="26"/>
          <w:szCs w:val="26"/>
        </w:rPr>
      </w:pPr>
      <w:r w:rsidRPr="00FE3855">
        <w:rPr>
          <w:color w:val="000000"/>
          <w:sz w:val="26"/>
          <w:szCs w:val="26"/>
        </w:rPr>
        <w:t>2</w:t>
      </w:r>
      <w:r w:rsidR="005737A7" w:rsidRPr="00FE3855">
        <w:rPr>
          <w:color w:val="000000"/>
          <w:sz w:val="26"/>
          <w:szCs w:val="26"/>
        </w:rPr>
        <w:t xml:space="preserve">. Опубликовать настоящее решение в газете «Саянские зори» и разместить на официальном сайте Думы городского округа муниципального образования «город Саянск» в информационно-телекоммуникационной сети «Интернет» - </w:t>
      </w:r>
      <w:hyperlink r:id="rId12" w:history="1">
        <w:r w:rsidR="005737A7" w:rsidRPr="00FE3855">
          <w:rPr>
            <w:rStyle w:val="a5"/>
            <w:color w:val="000000"/>
            <w:sz w:val="26"/>
            <w:szCs w:val="26"/>
          </w:rPr>
          <w:t>http://www.</w:t>
        </w:r>
        <w:r w:rsidR="005737A7" w:rsidRPr="00FE3855">
          <w:rPr>
            <w:rStyle w:val="a5"/>
            <w:color w:val="000000"/>
            <w:sz w:val="26"/>
            <w:szCs w:val="26"/>
            <w:lang w:val="en-US"/>
          </w:rPr>
          <w:t>duma</w:t>
        </w:r>
        <w:r w:rsidR="005737A7" w:rsidRPr="00FE3855">
          <w:rPr>
            <w:rStyle w:val="a5"/>
            <w:color w:val="000000"/>
            <w:sz w:val="26"/>
            <w:szCs w:val="26"/>
          </w:rPr>
          <w:t>sayansk.ru</w:t>
        </w:r>
      </w:hyperlink>
      <w:r w:rsidR="005737A7" w:rsidRPr="00FE3855">
        <w:rPr>
          <w:color w:val="000000"/>
          <w:sz w:val="26"/>
          <w:szCs w:val="26"/>
        </w:rPr>
        <w:t>.</w:t>
      </w:r>
    </w:p>
    <w:p w:rsidR="00132D4E" w:rsidRPr="00FE3855" w:rsidRDefault="003F6C66" w:rsidP="009610B1">
      <w:pPr>
        <w:pStyle w:val="ConsPlusNormal"/>
        <w:ind w:firstLine="567"/>
        <w:jc w:val="both"/>
        <w:rPr>
          <w:color w:val="000000"/>
          <w:sz w:val="26"/>
          <w:szCs w:val="26"/>
        </w:rPr>
      </w:pPr>
      <w:r w:rsidRPr="00FE3855">
        <w:rPr>
          <w:color w:val="000000"/>
          <w:sz w:val="26"/>
          <w:szCs w:val="26"/>
        </w:rPr>
        <w:t>3</w:t>
      </w:r>
      <w:r w:rsidR="00132D4E" w:rsidRPr="00FE3855">
        <w:rPr>
          <w:color w:val="000000"/>
          <w:sz w:val="26"/>
          <w:szCs w:val="26"/>
        </w:rPr>
        <w:t xml:space="preserve">. Настоящее </w:t>
      </w:r>
      <w:r w:rsidR="00C11FF4" w:rsidRPr="00FE3855">
        <w:rPr>
          <w:color w:val="000000"/>
          <w:sz w:val="26"/>
          <w:szCs w:val="26"/>
        </w:rPr>
        <w:t xml:space="preserve">решение </w:t>
      </w:r>
      <w:r w:rsidR="00132D4E" w:rsidRPr="00FE3855">
        <w:rPr>
          <w:color w:val="000000"/>
          <w:sz w:val="26"/>
          <w:szCs w:val="26"/>
        </w:rPr>
        <w:t>вступает в силу после дня его официального опубликования</w:t>
      </w:r>
      <w:r w:rsidR="009B62D1" w:rsidRPr="00FE3855">
        <w:rPr>
          <w:color w:val="000000"/>
          <w:sz w:val="26"/>
          <w:szCs w:val="26"/>
        </w:rPr>
        <w:t>.</w:t>
      </w:r>
    </w:p>
    <w:p w:rsidR="006703C8" w:rsidRPr="006B020E" w:rsidRDefault="006703C8" w:rsidP="0013213A">
      <w:pPr>
        <w:ind w:right="-29"/>
        <w:jc w:val="both"/>
        <w:rPr>
          <w:color w:val="000000"/>
          <w:sz w:val="28"/>
          <w:szCs w:val="28"/>
        </w:rPr>
      </w:pPr>
    </w:p>
    <w:p w:rsidR="006703C8" w:rsidRDefault="006703C8" w:rsidP="0013213A">
      <w:pPr>
        <w:ind w:right="-29"/>
        <w:jc w:val="both"/>
        <w:rPr>
          <w:sz w:val="24"/>
          <w:szCs w:val="24"/>
        </w:rPr>
      </w:pPr>
    </w:p>
    <w:p w:rsidR="005737A7" w:rsidRPr="00FE3855" w:rsidRDefault="005737A7" w:rsidP="005737A7">
      <w:pPr>
        <w:tabs>
          <w:tab w:val="left" w:pos="5760"/>
        </w:tabs>
        <w:rPr>
          <w:color w:val="000000"/>
          <w:sz w:val="26"/>
          <w:szCs w:val="26"/>
        </w:rPr>
      </w:pPr>
      <w:r w:rsidRPr="00FE3855">
        <w:rPr>
          <w:color w:val="000000"/>
          <w:sz w:val="26"/>
          <w:szCs w:val="26"/>
        </w:rPr>
        <w:t>Председатель Думы городского округа                Мэр городского округа</w:t>
      </w:r>
    </w:p>
    <w:p w:rsidR="005737A7" w:rsidRPr="00FE3855" w:rsidRDefault="005737A7" w:rsidP="005737A7">
      <w:pPr>
        <w:rPr>
          <w:color w:val="000000"/>
          <w:sz w:val="26"/>
          <w:szCs w:val="26"/>
        </w:rPr>
      </w:pPr>
      <w:r w:rsidRPr="00FE3855">
        <w:rPr>
          <w:color w:val="000000"/>
          <w:sz w:val="26"/>
          <w:szCs w:val="26"/>
        </w:rPr>
        <w:t xml:space="preserve">муниципального образования                               муниципального образования </w:t>
      </w:r>
    </w:p>
    <w:p w:rsidR="005737A7" w:rsidRPr="00FE3855" w:rsidRDefault="005737A7" w:rsidP="005737A7">
      <w:pPr>
        <w:rPr>
          <w:color w:val="000000"/>
          <w:sz w:val="26"/>
          <w:szCs w:val="26"/>
        </w:rPr>
      </w:pPr>
      <w:r w:rsidRPr="00FE3855">
        <w:rPr>
          <w:color w:val="000000"/>
          <w:sz w:val="26"/>
          <w:szCs w:val="26"/>
        </w:rPr>
        <w:t>«город Саянск»                                                        «город Саянск»</w:t>
      </w:r>
    </w:p>
    <w:p w:rsidR="005737A7" w:rsidRPr="00FE3855" w:rsidRDefault="005737A7" w:rsidP="005737A7">
      <w:pPr>
        <w:rPr>
          <w:color w:val="000000"/>
          <w:sz w:val="26"/>
          <w:szCs w:val="26"/>
        </w:rPr>
      </w:pPr>
    </w:p>
    <w:p w:rsidR="005737A7" w:rsidRPr="00FE3855" w:rsidRDefault="005737A7" w:rsidP="005737A7">
      <w:pPr>
        <w:rPr>
          <w:color w:val="000000"/>
          <w:sz w:val="26"/>
          <w:szCs w:val="26"/>
        </w:rPr>
      </w:pPr>
      <w:r w:rsidRPr="00FE3855">
        <w:rPr>
          <w:color w:val="000000"/>
          <w:sz w:val="26"/>
          <w:szCs w:val="26"/>
        </w:rPr>
        <w:t>_________________</w:t>
      </w:r>
      <w:r w:rsidR="00DB4BE1" w:rsidRPr="00FE3855">
        <w:rPr>
          <w:color w:val="000000"/>
          <w:sz w:val="26"/>
          <w:szCs w:val="26"/>
        </w:rPr>
        <w:t>Ю</w:t>
      </w:r>
      <w:r w:rsidRPr="00FE3855">
        <w:rPr>
          <w:color w:val="000000"/>
          <w:sz w:val="26"/>
          <w:szCs w:val="26"/>
        </w:rPr>
        <w:t>.</w:t>
      </w:r>
      <w:r w:rsidR="00DB4BE1" w:rsidRPr="00FE3855">
        <w:rPr>
          <w:color w:val="000000"/>
          <w:sz w:val="26"/>
          <w:szCs w:val="26"/>
        </w:rPr>
        <w:t>С</w:t>
      </w:r>
      <w:r w:rsidRPr="00FE3855">
        <w:rPr>
          <w:color w:val="000000"/>
          <w:sz w:val="26"/>
          <w:szCs w:val="26"/>
        </w:rPr>
        <w:t>.</w:t>
      </w:r>
      <w:r w:rsidR="00132D4E" w:rsidRPr="00FE3855">
        <w:rPr>
          <w:color w:val="000000"/>
          <w:sz w:val="26"/>
          <w:szCs w:val="26"/>
        </w:rPr>
        <w:t xml:space="preserve"> </w:t>
      </w:r>
      <w:r w:rsidR="00DB4BE1" w:rsidRPr="00FE3855">
        <w:rPr>
          <w:color w:val="000000"/>
          <w:sz w:val="26"/>
          <w:szCs w:val="26"/>
        </w:rPr>
        <w:t xml:space="preserve">Перков           </w:t>
      </w:r>
      <w:r w:rsidRPr="00FE3855">
        <w:rPr>
          <w:color w:val="000000"/>
          <w:sz w:val="26"/>
          <w:szCs w:val="26"/>
        </w:rPr>
        <w:t xml:space="preserve">               ______________О.В.</w:t>
      </w:r>
      <w:r w:rsidR="00132D4E" w:rsidRPr="00FE3855">
        <w:rPr>
          <w:color w:val="000000"/>
          <w:sz w:val="26"/>
          <w:szCs w:val="26"/>
        </w:rPr>
        <w:t xml:space="preserve"> </w:t>
      </w:r>
      <w:r w:rsidRPr="00FE3855">
        <w:rPr>
          <w:color w:val="000000"/>
          <w:sz w:val="26"/>
          <w:szCs w:val="26"/>
        </w:rPr>
        <w:t>Боровский</w:t>
      </w:r>
    </w:p>
    <w:p w:rsidR="00C11FF4" w:rsidRPr="006B020E" w:rsidRDefault="00C11FF4" w:rsidP="006B020E">
      <w:pPr>
        <w:rPr>
          <w:color w:val="000000"/>
          <w:sz w:val="28"/>
          <w:szCs w:val="28"/>
        </w:rPr>
      </w:pPr>
    </w:p>
    <w:p w:rsidR="00C11FF4" w:rsidRDefault="00C11FF4"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FE3855" w:rsidRDefault="00FE3855" w:rsidP="0013213A">
      <w:pPr>
        <w:ind w:right="-29"/>
        <w:jc w:val="both"/>
        <w:rPr>
          <w:sz w:val="24"/>
          <w:szCs w:val="24"/>
        </w:rPr>
      </w:pPr>
    </w:p>
    <w:p w:rsidR="00C11FF4" w:rsidRDefault="00C11FF4" w:rsidP="0013213A">
      <w:pPr>
        <w:ind w:right="-29"/>
        <w:jc w:val="both"/>
        <w:rPr>
          <w:sz w:val="24"/>
          <w:szCs w:val="24"/>
        </w:rPr>
      </w:pPr>
    </w:p>
    <w:p w:rsidR="00583ED8" w:rsidRPr="00DB4BE1" w:rsidRDefault="009D657A" w:rsidP="00C11FF4">
      <w:pPr>
        <w:rPr>
          <w:szCs w:val="24"/>
        </w:rPr>
      </w:pPr>
      <w:r w:rsidRPr="00DB4BE1">
        <w:rPr>
          <w:szCs w:val="24"/>
        </w:rPr>
        <w:t>Исп. Колькина Ю.В.</w:t>
      </w:r>
      <w:r w:rsidR="00DB4BE1" w:rsidRPr="00DB4BE1">
        <w:rPr>
          <w:szCs w:val="24"/>
        </w:rPr>
        <w:t xml:space="preserve"> </w:t>
      </w:r>
      <w:r w:rsidR="00C33624" w:rsidRPr="00DB4BE1">
        <w:rPr>
          <w:szCs w:val="24"/>
        </w:rPr>
        <w:t xml:space="preserve">тел. </w:t>
      </w:r>
      <w:r w:rsidR="003701B9" w:rsidRPr="00DB4BE1">
        <w:rPr>
          <w:szCs w:val="24"/>
        </w:rPr>
        <w:t xml:space="preserve">8 (39553) </w:t>
      </w:r>
      <w:r w:rsidR="00583ED8" w:rsidRPr="00DB4BE1">
        <w:rPr>
          <w:szCs w:val="24"/>
        </w:rPr>
        <w:t>52421</w:t>
      </w:r>
    </w:p>
    <w:sectPr w:rsidR="00583ED8" w:rsidRPr="00DB4BE1" w:rsidSect="00EA38DD">
      <w:pgSz w:w="11904" w:h="16834"/>
      <w:pgMar w:top="1134" w:right="567" w:bottom="1134"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95F" w:rsidRDefault="0099395F" w:rsidP="007D5FBB">
      <w:r>
        <w:separator/>
      </w:r>
    </w:p>
  </w:endnote>
  <w:endnote w:type="continuationSeparator" w:id="0">
    <w:p w:rsidR="0099395F" w:rsidRDefault="0099395F" w:rsidP="007D5F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95F" w:rsidRDefault="0099395F" w:rsidP="007D5FBB">
      <w:r>
        <w:separator/>
      </w:r>
    </w:p>
  </w:footnote>
  <w:footnote w:type="continuationSeparator" w:id="0">
    <w:p w:rsidR="0099395F" w:rsidRDefault="0099395F" w:rsidP="007D5F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D8300D"/>
    <w:multiLevelType w:val="multilevel"/>
    <w:tmpl w:val="633EC64E"/>
    <w:lvl w:ilvl="0">
      <w:start w:val="1"/>
      <w:numFmt w:val="decimal"/>
      <w:lvlText w:val="%1."/>
      <w:lvlJc w:val="left"/>
      <w:pPr>
        <w:tabs>
          <w:tab w:val="num" w:pos="1395"/>
        </w:tabs>
        <w:ind w:left="1395" w:hanging="855"/>
      </w:pPr>
    </w:lvl>
    <w:lvl w:ilvl="1">
      <w:start w:val="1"/>
      <w:numFmt w:val="decimal"/>
      <w:isLgl/>
      <w:lvlText w:val="%1.%2."/>
      <w:lvlJc w:val="left"/>
      <w:pPr>
        <w:tabs>
          <w:tab w:val="num" w:pos="1260"/>
        </w:tabs>
        <w:ind w:left="1260" w:hanging="720"/>
      </w:pPr>
    </w:lvl>
    <w:lvl w:ilvl="2">
      <w:start w:val="1"/>
      <w:numFmt w:val="decimal"/>
      <w:isLgl/>
      <w:lvlText w:val="%1.%2.%3."/>
      <w:lvlJc w:val="left"/>
      <w:pPr>
        <w:tabs>
          <w:tab w:val="num" w:pos="1260"/>
        </w:tabs>
        <w:ind w:left="1260" w:hanging="720"/>
      </w:pPr>
    </w:lvl>
    <w:lvl w:ilvl="3">
      <w:start w:val="1"/>
      <w:numFmt w:val="decimal"/>
      <w:isLgl/>
      <w:lvlText w:val="%1.%2.%3.%4."/>
      <w:lvlJc w:val="left"/>
      <w:pPr>
        <w:tabs>
          <w:tab w:val="num" w:pos="1620"/>
        </w:tabs>
        <w:ind w:left="1620" w:hanging="1080"/>
      </w:pPr>
    </w:lvl>
    <w:lvl w:ilvl="4">
      <w:start w:val="1"/>
      <w:numFmt w:val="decimal"/>
      <w:isLgl/>
      <w:lvlText w:val="%5.%2."/>
      <w:lvlJc w:val="left"/>
      <w:pPr>
        <w:tabs>
          <w:tab w:val="num" w:pos="1260"/>
        </w:tabs>
        <w:ind w:left="1260" w:hanging="720"/>
      </w:pPr>
    </w:lvl>
    <w:lvl w:ilvl="5">
      <w:start w:val="1"/>
      <w:numFmt w:val="decimal"/>
      <w:isLgl/>
      <w:lvlText w:val="%1.%2.%3.%4.%5.%6."/>
      <w:lvlJc w:val="left"/>
      <w:pPr>
        <w:tabs>
          <w:tab w:val="num" w:pos="1980"/>
        </w:tabs>
        <w:ind w:left="1980" w:hanging="1440"/>
      </w:pPr>
    </w:lvl>
    <w:lvl w:ilvl="6">
      <w:start w:val="1"/>
      <w:numFmt w:val="decimal"/>
      <w:isLgl/>
      <w:lvlText w:val="%1.%2.%3.%4.%5.%6.%7."/>
      <w:lvlJc w:val="left"/>
      <w:pPr>
        <w:tabs>
          <w:tab w:val="num" w:pos="2340"/>
        </w:tabs>
        <w:ind w:left="2340" w:hanging="1800"/>
      </w:pPr>
    </w:lvl>
    <w:lvl w:ilvl="7">
      <w:start w:val="1"/>
      <w:numFmt w:val="decimal"/>
      <w:isLgl/>
      <w:lvlText w:val="%1.%2.%3.%4.%5.%6.%7.%8."/>
      <w:lvlJc w:val="left"/>
      <w:pPr>
        <w:tabs>
          <w:tab w:val="num" w:pos="2340"/>
        </w:tabs>
        <w:ind w:left="2340" w:hanging="1800"/>
      </w:pPr>
    </w:lvl>
    <w:lvl w:ilvl="8">
      <w:start w:val="1"/>
      <w:numFmt w:val="decimal"/>
      <w:isLgl/>
      <w:lvlText w:val="%1.%2.%3.%4.%5.%6.%7.%8.%9."/>
      <w:lvlJc w:val="left"/>
      <w:pPr>
        <w:tabs>
          <w:tab w:val="num" w:pos="2700"/>
        </w:tabs>
        <w:ind w:left="2700" w:hanging="2160"/>
      </w:pPr>
    </w:lvl>
  </w:abstractNum>
  <w:abstractNum w:abstractNumId="1">
    <w:nsid w:val="58B9772B"/>
    <w:multiLevelType w:val="hybridMultilevel"/>
    <w:tmpl w:val="8D6841AE"/>
    <w:lvl w:ilvl="0" w:tplc="0419000F">
      <w:start w:val="1"/>
      <w:numFmt w:val="decimal"/>
      <w:lvlText w:val="%1."/>
      <w:lvlJc w:val="left"/>
      <w:pPr>
        <w:tabs>
          <w:tab w:val="num" w:pos="720"/>
        </w:tabs>
        <w:ind w:left="720" w:hanging="360"/>
      </w:pPr>
      <w:rPr>
        <w:rFonts w:hint="default"/>
        <w:color w:val="auto"/>
      </w:rPr>
    </w:lvl>
    <w:lvl w:ilvl="1" w:tplc="3AA66D12">
      <w:start w:val="1"/>
      <w:numFmt w:val="decimal"/>
      <w:lvlText w:val="%2)"/>
      <w:lvlJc w:val="left"/>
      <w:pPr>
        <w:tabs>
          <w:tab w:val="num" w:pos="1440"/>
        </w:tabs>
        <w:ind w:left="1440" w:hanging="360"/>
      </w:pPr>
      <w:rPr>
        <w:rFonts w:ascii="Times New Roman" w:eastAsia="Times New Roman" w:hAnsi="Times New Roman" w:cs="Times New Roman"/>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13213A"/>
    <w:rsid w:val="00024CA8"/>
    <w:rsid w:val="00034AE3"/>
    <w:rsid w:val="00062A0B"/>
    <w:rsid w:val="00062B56"/>
    <w:rsid w:val="0007498E"/>
    <w:rsid w:val="000825B1"/>
    <w:rsid w:val="0008533F"/>
    <w:rsid w:val="000865F1"/>
    <w:rsid w:val="000908A5"/>
    <w:rsid w:val="00090B9B"/>
    <w:rsid w:val="000A10B3"/>
    <w:rsid w:val="000A2614"/>
    <w:rsid w:val="000B5518"/>
    <w:rsid w:val="000C05AF"/>
    <w:rsid w:val="000C6B78"/>
    <w:rsid w:val="000D1B22"/>
    <w:rsid w:val="000D5B54"/>
    <w:rsid w:val="000D5F9D"/>
    <w:rsid w:val="000F2CB5"/>
    <w:rsid w:val="000F7AA9"/>
    <w:rsid w:val="000F7DB9"/>
    <w:rsid w:val="00100C04"/>
    <w:rsid w:val="00113FA2"/>
    <w:rsid w:val="00115532"/>
    <w:rsid w:val="00117451"/>
    <w:rsid w:val="0012055F"/>
    <w:rsid w:val="0013213A"/>
    <w:rsid w:val="00132D4E"/>
    <w:rsid w:val="00132DEC"/>
    <w:rsid w:val="00133EF7"/>
    <w:rsid w:val="00134DC8"/>
    <w:rsid w:val="00140239"/>
    <w:rsid w:val="0014460E"/>
    <w:rsid w:val="001612E4"/>
    <w:rsid w:val="00170317"/>
    <w:rsid w:val="001820D8"/>
    <w:rsid w:val="00190788"/>
    <w:rsid w:val="001932C5"/>
    <w:rsid w:val="001A6338"/>
    <w:rsid w:val="001B1049"/>
    <w:rsid w:val="001D5522"/>
    <w:rsid w:val="001E054F"/>
    <w:rsid w:val="001E5673"/>
    <w:rsid w:val="001E6583"/>
    <w:rsid w:val="001F73D7"/>
    <w:rsid w:val="0021658F"/>
    <w:rsid w:val="002402E9"/>
    <w:rsid w:val="00240E79"/>
    <w:rsid w:val="002424EF"/>
    <w:rsid w:val="00242561"/>
    <w:rsid w:val="00242C6A"/>
    <w:rsid w:val="00252F16"/>
    <w:rsid w:val="00262537"/>
    <w:rsid w:val="00263CC6"/>
    <w:rsid w:val="00265047"/>
    <w:rsid w:val="00265C5E"/>
    <w:rsid w:val="00276A57"/>
    <w:rsid w:val="00282AEE"/>
    <w:rsid w:val="002915AB"/>
    <w:rsid w:val="00292348"/>
    <w:rsid w:val="0029716E"/>
    <w:rsid w:val="002A5B1F"/>
    <w:rsid w:val="002B1035"/>
    <w:rsid w:val="002B3276"/>
    <w:rsid w:val="002B53AB"/>
    <w:rsid w:val="002B674B"/>
    <w:rsid w:val="002C4AF7"/>
    <w:rsid w:val="002D6394"/>
    <w:rsid w:val="002E2D47"/>
    <w:rsid w:val="002F29C4"/>
    <w:rsid w:val="002F5763"/>
    <w:rsid w:val="002F5895"/>
    <w:rsid w:val="00300AA2"/>
    <w:rsid w:val="003064BD"/>
    <w:rsid w:val="00306C30"/>
    <w:rsid w:val="003123E6"/>
    <w:rsid w:val="00321C52"/>
    <w:rsid w:val="003245D1"/>
    <w:rsid w:val="00336102"/>
    <w:rsid w:val="00340C55"/>
    <w:rsid w:val="00355642"/>
    <w:rsid w:val="00357190"/>
    <w:rsid w:val="0036036B"/>
    <w:rsid w:val="003612DF"/>
    <w:rsid w:val="0036271A"/>
    <w:rsid w:val="003701B9"/>
    <w:rsid w:val="00374BBB"/>
    <w:rsid w:val="00377DE1"/>
    <w:rsid w:val="003807C2"/>
    <w:rsid w:val="00390ECB"/>
    <w:rsid w:val="00394B84"/>
    <w:rsid w:val="00395B29"/>
    <w:rsid w:val="003977E6"/>
    <w:rsid w:val="003C04C4"/>
    <w:rsid w:val="003D29E1"/>
    <w:rsid w:val="003D7C4E"/>
    <w:rsid w:val="003E4415"/>
    <w:rsid w:val="003E6567"/>
    <w:rsid w:val="003E6ABC"/>
    <w:rsid w:val="003F0507"/>
    <w:rsid w:val="003F68E5"/>
    <w:rsid w:val="003F6C66"/>
    <w:rsid w:val="003F75CE"/>
    <w:rsid w:val="004038BF"/>
    <w:rsid w:val="004042E8"/>
    <w:rsid w:val="0041151D"/>
    <w:rsid w:val="00412F62"/>
    <w:rsid w:val="004155C6"/>
    <w:rsid w:val="00425595"/>
    <w:rsid w:val="00425CCD"/>
    <w:rsid w:val="00427E07"/>
    <w:rsid w:val="0044161E"/>
    <w:rsid w:val="00451F60"/>
    <w:rsid w:val="00460949"/>
    <w:rsid w:val="00460A65"/>
    <w:rsid w:val="00463B61"/>
    <w:rsid w:val="00464767"/>
    <w:rsid w:val="00467489"/>
    <w:rsid w:val="00477707"/>
    <w:rsid w:val="00481789"/>
    <w:rsid w:val="00492AF9"/>
    <w:rsid w:val="00493313"/>
    <w:rsid w:val="004B3572"/>
    <w:rsid w:val="004B7E65"/>
    <w:rsid w:val="004C5540"/>
    <w:rsid w:val="004D1644"/>
    <w:rsid w:val="004E20DA"/>
    <w:rsid w:val="004E4EB7"/>
    <w:rsid w:val="004E6EDF"/>
    <w:rsid w:val="004F054E"/>
    <w:rsid w:val="004F088C"/>
    <w:rsid w:val="004F490B"/>
    <w:rsid w:val="0050132B"/>
    <w:rsid w:val="0050216B"/>
    <w:rsid w:val="00513234"/>
    <w:rsid w:val="00513E92"/>
    <w:rsid w:val="005145BB"/>
    <w:rsid w:val="00527E30"/>
    <w:rsid w:val="005328A2"/>
    <w:rsid w:val="00536B72"/>
    <w:rsid w:val="005379FF"/>
    <w:rsid w:val="00542607"/>
    <w:rsid w:val="0054608A"/>
    <w:rsid w:val="0055036E"/>
    <w:rsid w:val="00555F0A"/>
    <w:rsid w:val="005737A7"/>
    <w:rsid w:val="005738F3"/>
    <w:rsid w:val="00574445"/>
    <w:rsid w:val="00577E33"/>
    <w:rsid w:val="00580780"/>
    <w:rsid w:val="00581F71"/>
    <w:rsid w:val="00583ED8"/>
    <w:rsid w:val="00586050"/>
    <w:rsid w:val="0058703D"/>
    <w:rsid w:val="00593E4B"/>
    <w:rsid w:val="005A3C79"/>
    <w:rsid w:val="005C1420"/>
    <w:rsid w:val="005C54F5"/>
    <w:rsid w:val="005C7A32"/>
    <w:rsid w:val="005D4888"/>
    <w:rsid w:val="005D4C4F"/>
    <w:rsid w:val="005D5B38"/>
    <w:rsid w:val="005D7287"/>
    <w:rsid w:val="005D753E"/>
    <w:rsid w:val="005E12ED"/>
    <w:rsid w:val="005E7582"/>
    <w:rsid w:val="005F312D"/>
    <w:rsid w:val="005F49A4"/>
    <w:rsid w:val="006048B3"/>
    <w:rsid w:val="006116E8"/>
    <w:rsid w:val="00613A32"/>
    <w:rsid w:val="00615749"/>
    <w:rsid w:val="00615BCF"/>
    <w:rsid w:val="006178E4"/>
    <w:rsid w:val="00630941"/>
    <w:rsid w:val="00631185"/>
    <w:rsid w:val="00632511"/>
    <w:rsid w:val="00636F04"/>
    <w:rsid w:val="0064378F"/>
    <w:rsid w:val="006457D7"/>
    <w:rsid w:val="0064588F"/>
    <w:rsid w:val="00652A82"/>
    <w:rsid w:val="00653801"/>
    <w:rsid w:val="006703C8"/>
    <w:rsid w:val="00676E22"/>
    <w:rsid w:val="00681316"/>
    <w:rsid w:val="00686DEE"/>
    <w:rsid w:val="00695193"/>
    <w:rsid w:val="006A7ACD"/>
    <w:rsid w:val="006B020E"/>
    <w:rsid w:val="006B1DAB"/>
    <w:rsid w:val="006C7236"/>
    <w:rsid w:val="006D002A"/>
    <w:rsid w:val="006E3AD6"/>
    <w:rsid w:val="006E3EEC"/>
    <w:rsid w:val="006F103A"/>
    <w:rsid w:val="006F690B"/>
    <w:rsid w:val="0070744B"/>
    <w:rsid w:val="007168AF"/>
    <w:rsid w:val="007345EF"/>
    <w:rsid w:val="007459FF"/>
    <w:rsid w:val="00747F05"/>
    <w:rsid w:val="00755398"/>
    <w:rsid w:val="00764F46"/>
    <w:rsid w:val="007729D7"/>
    <w:rsid w:val="00775E31"/>
    <w:rsid w:val="007814D4"/>
    <w:rsid w:val="00784247"/>
    <w:rsid w:val="00784A77"/>
    <w:rsid w:val="00796DA5"/>
    <w:rsid w:val="007A1692"/>
    <w:rsid w:val="007A1EA4"/>
    <w:rsid w:val="007B2536"/>
    <w:rsid w:val="007B353C"/>
    <w:rsid w:val="007B733F"/>
    <w:rsid w:val="007C26B9"/>
    <w:rsid w:val="007C6A11"/>
    <w:rsid w:val="007D154C"/>
    <w:rsid w:val="007D1581"/>
    <w:rsid w:val="007D5FBB"/>
    <w:rsid w:val="007E18F3"/>
    <w:rsid w:val="007F5D89"/>
    <w:rsid w:val="00800315"/>
    <w:rsid w:val="0080161E"/>
    <w:rsid w:val="00807322"/>
    <w:rsid w:val="00807518"/>
    <w:rsid w:val="008130E8"/>
    <w:rsid w:val="008159A1"/>
    <w:rsid w:val="00816A55"/>
    <w:rsid w:val="00820192"/>
    <w:rsid w:val="00834D0D"/>
    <w:rsid w:val="00837D55"/>
    <w:rsid w:val="00842065"/>
    <w:rsid w:val="00842678"/>
    <w:rsid w:val="00842C71"/>
    <w:rsid w:val="00861C94"/>
    <w:rsid w:val="00883767"/>
    <w:rsid w:val="008858AE"/>
    <w:rsid w:val="00890637"/>
    <w:rsid w:val="008936A8"/>
    <w:rsid w:val="008A5CAA"/>
    <w:rsid w:val="008B0DA1"/>
    <w:rsid w:val="008B1AAB"/>
    <w:rsid w:val="008B2451"/>
    <w:rsid w:val="008C6914"/>
    <w:rsid w:val="008E3590"/>
    <w:rsid w:val="008E6E9C"/>
    <w:rsid w:val="008F1A57"/>
    <w:rsid w:val="008F3BE0"/>
    <w:rsid w:val="00900930"/>
    <w:rsid w:val="00904F31"/>
    <w:rsid w:val="009071EE"/>
    <w:rsid w:val="0090791D"/>
    <w:rsid w:val="009200A3"/>
    <w:rsid w:val="00927612"/>
    <w:rsid w:val="00942903"/>
    <w:rsid w:val="00942A3F"/>
    <w:rsid w:val="0095635D"/>
    <w:rsid w:val="00957148"/>
    <w:rsid w:val="009610B1"/>
    <w:rsid w:val="0096760A"/>
    <w:rsid w:val="00971D12"/>
    <w:rsid w:val="00974B4B"/>
    <w:rsid w:val="00980C5D"/>
    <w:rsid w:val="00980E88"/>
    <w:rsid w:val="009869A1"/>
    <w:rsid w:val="0099395F"/>
    <w:rsid w:val="00995DAB"/>
    <w:rsid w:val="009A53C1"/>
    <w:rsid w:val="009A6E4B"/>
    <w:rsid w:val="009B1461"/>
    <w:rsid w:val="009B62D1"/>
    <w:rsid w:val="009B6B7B"/>
    <w:rsid w:val="009C5698"/>
    <w:rsid w:val="009D657A"/>
    <w:rsid w:val="009E4C49"/>
    <w:rsid w:val="009E6B61"/>
    <w:rsid w:val="009F2694"/>
    <w:rsid w:val="009F5600"/>
    <w:rsid w:val="00A021C6"/>
    <w:rsid w:val="00A15715"/>
    <w:rsid w:val="00A22510"/>
    <w:rsid w:val="00A31EFB"/>
    <w:rsid w:val="00A326DC"/>
    <w:rsid w:val="00A336FB"/>
    <w:rsid w:val="00A439ED"/>
    <w:rsid w:val="00A527BF"/>
    <w:rsid w:val="00A52FF4"/>
    <w:rsid w:val="00A6360F"/>
    <w:rsid w:val="00A830E5"/>
    <w:rsid w:val="00A83E8E"/>
    <w:rsid w:val="00A85373"/>
    <w:rsid w:val="00A936BF"/>
    <w:rsid w:val="00AA42AE"/>
    <w:rsid w:val="00AB0760"/>
    <w:rsid w:val="00AB5072"/>
    <w:rsid w:val="00AB6B10"/>
    <w:rsid w:val="00AB6F8B"/>
    <w:rsid w:val="00AE3F4C"/>
    <w:rsid w:val="00B011BF"/>
    <w:rsid w:val="00B06ECB"/>
    <w:rsid w:val="00B1037A"/>
    <w:rsid w:val="00B109DC"/>
    <w:rsid w:val="00B1434B"/>
    <w:rsid w:val="00B17D2D"/>
    <w:rsid w:val="00B3398D"/>
    <w:rsid w:val="00B45E4D"/>
    <w:rsid w:val="00B705A3"/>
    <w:rsid w:val="00B86F80"/>
    <w:rsid w:val="00B90D5D"/>
    <w:rsid w:val="00B921CA"/>
    <w:rsid w:val="00B928DE"/>
    <w:rsid w:val="00B94D80"/>
    <w:rsid w:val="00B97258"/>
    <w:rsid w:val="00B97766"/>
    <w:rsid w:val="00BA32D2"/>
    <w:rsid w:val="00BA3A83"/>
    <w:rsid w:val="00BB039A"/>
    <w:rsid w:val="00BB684B"/>
    <w:rsid w:val="00BC69D8"/>
    <w:rsid w:val="00BC7EE9"/>
    <w:rsid w:val="00BD0B29"/>
    <w:rsid w:val="00BF16AE"/>
    <w:rsid w:val="00BF28D4"/>
    <w:rsid w:val="00C05837"/>
    <w:rsid w:val="00C11FF4"/>
    <w:rsid w:val="00C120FC"/>
    <w:rsid w:val="00C157D5"/>
    <w:rsid w:val="00C15F10"/>
    <w:rsid w:val="00C25BA9"/>
    <w:rsid w:val="00C27B27"/>
    <w:rsid w:val="00C33624"/>
    <w:rsid w:val="00C361B9"/>
    <w:rsid w:val="00C413AB"/>
    <w:rsid w:val="00C42F61"/>
    <w:rsid w:val="00C5515E"/>
    <w:rsid w:val="00C73218"/>
    <w:rsid w:val="00C74D19"/>
    <w:rsid w:val="00C7654B"/>
    <w:rsid w:val="00C95688"/>
    <w:rsid w:val="00CA2357"/>
    <w:rsid w:val="00CB29A6"/>
    <w:rsid w:val="00CB3469"/>
    <w:rsid w:val="00CB423F"/>
    <w:rsid w:val="00CB529D"/>
    <w:rsid w:val="00CB5F99"/>
    <w:rsid w:val="00CC36A4"/>
    <w:rsid w:val="00CC527E"/>
    <w:rsid w:val="00CC6B6A"/>
    <w:rsid w:val="00CD6DCD"/>
    <w:rsid w:val="00CE0DE8"/>
    <w:rsid w:val="00CE625D"/>
    <w:rsid w:val="00CE74BF"/>
    <w:rsid w:val="00CF178F"/>
    <w:rsid w:val="00CF4506"/>
    <w:rsid w:val="00CF4C73"/>
    <w:rsid w:val="00D00869"/>
    <w:rsid w:val="00D160DF"/>
    <w:rsid w:val="00D26C93"/>
    <w:rsid w:val="00D37568"/>
    <w:rsid w:val="00D40E40"/>
    <w:rsid w:val="00D42CC6"/>
    <w:rsid w:val="00D450AC"/>
    <w:rsid w:val="00D52240"/>
    <w:rsid w:val="00D524E9"/>
    <w:rsid w:val="00D56378"/>
    <w:rsid w:val="00D56B56"/>
    <w:rsid w:val="00D6525A"/>
    <w:rsid w:val="00D7634F"/>
    <w:rsid w:val="00D77925"/>
    <w:rsid w:val="00D92E3C"/>
    <w:rsid w:val="00D96E74"/>
    <w:rsid w:val="00DA126D"/>
    <w:rsid w:val="00DA46F4"/>
    <w:rsid w:val="00DA610E"/>
    <w:rsid w:val="00DB3A8E"/>
    <w:rsid w:val="00DB4BE1"/>
    <w:rsid w:val="00DC1152"/>
    <w:rsid w:val="00DC187E"/>
    <w:rsid w:val="00DC3813"/>
    <w:rsid w:val="00DC6AE9"/>
    <w:rsid w:val="00DD2334"/>
    <w:rsid w:val="00DD41EF"/>
    <w:rsid w:val="00DD5E86"/>
    <w:rsid w:val="00DE0C0E"/>
    <w:rsid w:val="00DE4A32"/>
    <w:rsid w:val="00DF69BC"/>
    <w:rsid w:val="00E066AD"/>
    <w:rsid w:val="00E17619"/>
    <w:rsid w:val="00E17FDB"/>
    <w:rsid w:val="00E27B8D"/>
    <w:rsid w:val="00E33392"/>
    <w:rsid w:val="00E35313"/>
    <w:rsid w:val="00E4263A"/>
    <w:rsid w:val="00E46A01"/>
    <w:rsid w:val="00E53E55"/>
    <w:rsid w:val="00E57512"/>
    <w:rsid w:val="00E60BC9"/>
    <w:rsid w:val="00E62D3B"/>
    <w:rsid w:val="00E647BC"/>
    <w:rsid w:val="00E67E75"/>
    <w:rsid w:val="00E70C7B"/>
    <w:rsid w:val="00E754A5"/>
    <w:rsid w:val="00E820E1"/>
    <w:rsid w:val="00E83130"/>
    <w:rsid w:val="00E927D9"/>
    <w:rsid w:val="00E93244"/>
    <w:rsid w:val="00E94019"/>
    <w:rsid w:val="00E96016"/>
    <w:rsid w:val="00EA2064"/>
    <w:rsid w:val="00EA38DD"/>
    <w:rsid w:val="00EA5D35"/>
    <w:rsid w:val="00ED21EA"/>
    <w:rsid w:val="00EE2754"/>
    <w:rsid w:val="00EE69E3"/>
    <w:rsid w:val="00EF3650"/>
    <w:rsid w:val="00EF39A3"/>
    <w:rsid w:val="00F057BA"/>
    <w:rsid w:val="00F11F4F"/>
    <w:rsid w:val="00F143EE"/>
    <w:rsid w:val="00F226C5"/>
    <w:rsid w:val="00F25E73"/>
    <w:rsid w:val="00F26947"/>
    <w:rsid w:val="00F44A67"/>
    <w:rsid w:val="00F51751"/>
    <w:rsid w:val="00F5334A"/>
    <w:rsid w:val="00F557A5"/>
    <w:rsid w:val="00F55AB8"/>
    <w:rsid w:val="00F55EBC"/>
    <w:rsid w:val="00F56C93"/>
    <w:rsid w:val="00F62257"/>
    <w:rsid w:val="00F6398F"/>
    <w:rsid w:val="00F65EAC"/>
    <w:rsid w:val="00F84E2F"/>
    <w:rsid w:val="00F97992"/>
    <w:rsid w:val="00FA29D0"/>
    <w:rsid w:val="00FA49AB"/>
    <w:rsid w:val="00FA5237"/>
    <w:rsid w:val="00FA5993"/>
    <w:rsid w:val="00FA7B43"/>
    <w:rsid w:val="00FA7B49"/>
    <w:rsid w:val="00FB14F7"/>
    <w:rsid w:val="00FB3EB5"/>
    <w:rsid w:val="00FB77D8"/>
    <w:rsid w:val="00FD736B"/>
    <w:rsid w:val="00FE3855"/>
    <w:rsid w:val="00FE3B41"/>
    <w:rsid w:val="00FE70FB"/>
    <w:rsid w:val="00FF482C"/>
    <w:rsid w:val="00FF5768"/>
    <w:rsid w:val="00FF5DA8"/>
    <w:rsid w:val="00FF7BD8"/>
    <w:rsid w:val="00FF7F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A9"/>
    <w:rPr>
      <w:rFonts w:ascii="Times New Roman" w:eastAsia="Times New Roman" w:hAnsi="Times New Roman"/>
    </w:rPr>
  </w:style>
  <w:style w:type="paragraph" w:styleId="1">
    <w:name w:val="heading 1"/>
    <w:basedOn w:val="a"/>
    <w:next w:val="a"/>
    <w:link w:val="10"/>
    <w:qFormat/>
    <w:rsid w:val="0013213A"/>
    <w:pPr>
      <w:keepNext/>
      <w:jc w:val="center"/>
      <w:outlineLvl w:val="0"/>
    </w:pPr>
    <w:rPr>
      <w:b/>
      <w:sz w:val="36"/>
    </w:rPr>
  </w:style>
  <w:style w:type="paragraph" w:styleId="2">
    <w:name w:val="heading 2"/>
    <w:basedOn w:val="a"/>
    <w:next w:val="a"/>
    <w:link w:val="20"/>
    <w:uiPriority w:val="9"/>
    <w:unhideWhenUsed/>
    <w:qFormat/>
    <w:rsid w:val="003C04C4"/>
    <w:pPr>
      <w:keepNext/>
      <w:spacing w:before="240" w:after="60"/>
      <w:outlineLvl w:val="1"/>
    </w:pPr>
    <w:rPr>
      <w:rFonts w:ascii="Cambria" w:hAnsi="Cambria"/>
      <w:b/>
      <w:bCs/>
      <w:i/>
      <w:iCs/>
      <w:sz w:val="28"/>
      <w:szCs w:val="28"/>
    </w:rPr>
  </w:style>
  <w:style w:type="paragraph" w:styleId="8">
    <w:name w:val="heading 8"/>
    <w:basedOn w:val="a"/>
    <w:next w:val="a"/>
    <w:link w:val="80"/>
    <w:qFormat/>
    <w:rsid w:val="0013213A"/>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213A"/>
    <w:rPr>
      <w:rFonts w:ascii="Times New Roman" w:eastAsia="Times New Roman" w:hAnsi="Times New Roman" w:cs="Times New Roman"/>
      <w:b/>
      <w:sz w:val="36"/>
      <w:szCs w:val="20"/>
      <w:lang w:eastAsia="ru-RU"/>
    </w:rPr>
  </w:style>
  <w:style w:type="character" w:customStyle="1" w:styleId="80">
    <w:name w:val="Заголовок 8 Знак"/>
    <w:basedOn w:val="a0"/>
    <w:link w:val="8"/>
    <w:rsid w:val="0013213A"/>
    <w:rPr>
      <w:rFonts w:ascii="Times New Roman" w:eastAsia="Times New Roman" w:hAnsi="Times New Roman" w:cs="Times New Roman"/>
      <w:i/>
      <w:iCs/>
      <w:sz w:val="24"/>
      <w:szCs w:val="24"/>
      <w:lang w:eastAsia="ru-RU"/>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13213A"/>
    <w:pPr>
      <w:spacing w:before="100" w:beforeAutospacing="1" w:after="100" w:afterAutospacing="1"/>
    </w:pPr>
    <w:rPr>
      <w:rFonts w:ascii="Tahoma" w:hAnsi="Tahoma"/>
      <w:lang w:val="en-US" w:eastAsia="en-US"/>
    </w:rPr>
  </w:style>
  <w:style w:type="paragraph" w:styleId="a3">
    <w:name w:val="Body Text Indent"/>
    <w:basedOn w:val="a"/>
    <w:link w:val="a4"/>
    <w:rsid w:val="0013213A"/>
    <w:pPr>
      <w:autoSpaceDE w:val="0"/>
      <w:autoSpaceDN w:val="0"/>
      <w:ind w:firstLine="720"/>
      <w:jc w:val="both"/>
    </w:pPr>
    <w:rPr>
      <w:sz w:val="28"/>
      <w:szCs w:val="28"/>
    </w:rPr>
  </w:style>
  <w:style w:type="character" w:customStyle="1" w:styleId="a4">
    <w:name w:val="Основной текст с отступом Знак"/>
    <w:basedOn w:val="a0"/>
    <w:link w:val="a3"/>
    <w:rsid w:val="0013213A"/>
    <w:rPr>
      <w:rFonts w:ascii="Times New Roman" w:eastAsia="Times New Roman" w:hAnsi="Times New Roman" w:cs="Times New Roman"/>
      <w:sz w:val="28"/>
      <w:szCs w:val="28"/>
      <w:lang w:eastAsia="ru-RU"/>
    </w:rPr>
  </w:style>
  <w:style w:type="character" w:styleId="a5">
    <w:name w:val="Hyperlink"/>
    <w:rsid w:val="0041151D"/>
    <w:rPr>
      <w:color w:val="0000FF"/>
      <w:u w:val="single"/>
    </w:rPr>
  </w:style>
  <w:style w:type="character" w:customStyle="1" w:styleId="20">
    <w:name w:val="Заголовок 2 Знак"/>
    <w:basedOn w:val="a0"/>
    <w:link w:val="2"/>
    <w:uiPriority w:val="9"/>
    <w:rsid w:val="003C04C4"/>
    <w:rPr>
      <w:rFonts w:ascii="Cambria" w:eastAsia="Times New Roman" w:hAnsi="Cambria" w:cs="Times New Roman"/>
      <w:b/>
      <w:bCs/>
      <w:i/>
      <w:iCs/>
      <w:sz w:val="28"/>
      <w:szCs w:val="28"/>
    </w:rPr>
  </w:style>
  <w:style w:type="paragraph" w:customStyle="1" w:styleId="ConsPlusNormal">
    <w:name w:val="ConsPlusNormal"/>
    <w:link w:val="ConsPlusNormal0"/>
    <w:rsid w:val="003123E6"/>
    <w:pPr>
      <w:autoSpaceDE w:val="0"/>
      <w:autoSpaceDN w:val="0"/>
      <w:adjustRightInd w:val="0"/>
    </w:pPr>
    <w:rPr>
      <w:rFonts w:ascii="Times New Roman" w:hAnsi="Times New Roman"/>
      <w:sz w:val="28"/>
      <w:szCs w:val="28"/>
    </w:rPr>
  </w:style>
  <w:style w:type="paragraph" w:styleId="a6">
    <w:name w:val="No Spacing"/>
    <w:uiPriority w:val="1"/>
    <w:qFormat/>
    <w:rsid w:val="00BF16AE"/>
    <w:rPr>
      <w:rFonts w:eastAsia="Times New Roman"/>
      <w:sz w:val="22"/>
      <w:szCs w:val="22"/>
    </w:rPr>
  </w:style>
  <w:style w:type="paragraph" w:styleId="a7">
    <w:name w:val="header"/>
    <w:basedOn w:val="a"/>
    <w:link w:val="a8"/>
    <w:uiPriority w:val="99"/>
    <w:semiHidden/>
    <w:unhideWhenUsed/>
    <w:rsid w:val="007D5FBB"/>
    <w:pPr>
      <w:tabs>
        <w:tab w:val="center" w:pos="4677"/>
        <w:tab w:val="right" w:pos="9355"/>
      </w:tabs>
    </w:pPr>
  </w:style>
  <w:style w:type="character" w:customStyle="1" w:styleId="a8">
    <w:name w:val="Верхний колонтитул Знак"/>
    <w:basedOn w:val="a0"/>
    <w:link w:val="a7"/>
    <w:uiPriority w:val="99"/>
    <w:semiHidden/>
    <w:rsid w:val="007D5FBB"/>
    <w:rPr>
      <w:rFonts w:ascii="Times New Roman" w:eastAsia="Times New Roman" w:hAnsi="Times New Roman"/>
    </w:rPr>
  </w:style>
  <w:style w:type="paragraph" w:styleId="a9">
    <w:name w:val="footer"/>
    <w:basedOn w:val="a"/>
    <w:link w:val="aa"/>
    <w:uiPriority w:val="99"/>
    <w:semiHidden/>
    <w:unhideWhenUsed/>
    <w:rsid w:val="007D5FBB"/>
    <w:pPr>
      <w:tabs>
        <w:tab w:val="center" w:pos="4677"/>
        <w:tab w:val="right" w:pos="9355"/>
      </w:tabs>
    </w:pPr>
  </w:style>
  <w:style w:type="character" w:customStyle="1" w:styleId="aa">
    <w:name w:val="Нижний колонтитул Знак"/>
    <w:basedOn w:val="a0"/>
    <w:link w:val="a9"/>
    <w:uiPriority w:val="99"/>
    <w:semiHidden/>
    <w:rsid w:val="007D5FBB"/>
    <w:rPr>
      <w:rFonts w:ascii="Times New Roman" w:eastAsia="Times New Roman" w:hAnsi="Times New Roman"/>
    </w:rPr>
  </w:style>
  <w:style w:type="paragraph" w:styleId="ab">
    <w:name w:val="Body Text"/>
    <w:basedOn w:val="a"/>
    <w:link w:val="ac"/>
    <w:rsid w:val="004F490B"/>
    <w:pPr>
      <w:spacing w:after="120"/>
    </w:pPr>
    <w:rPr>
      <w:sz w:val="24"/>
    </w:rPr>
  </w:style>
  <w:style w:type="character" w:customStyle="1" w:styleId="ac">
    <w:name w:val="Основной текст Знак"/>
    <w:basedOn w:val="a0"/>
    <w:link w:val="ab"/>
    <w:rsid w:val="004F490B"/>
    <w:rPr>
      <w:rFonts w:ascii="Times New Roman" w:eastAsia="Times New Roman" w:hAnsi="Times New Roman"/>
      <w:sz w:val="24"/>
    </w:rPr>
  </w:style>
  <w:style w:type="character" w:customStyle="1" w:styleId="ConsPlusNormal0">
    <w:name w:val="ConsPlusNormal Знак"/>
    <w:basedOn w:val="a0"/>
    <w:link w:val="ConsPlusNormal"/>
    <w:locked/>
    <w:rsid w:val="00132D4E"/>
    <w:rPr>
      <w:rFonts w:ascii="Times New Roman" w:hAnsi="Times New Roman"/>
      <w:sz w:val="28"/>
      <w:szCs w:val="28"/>
      <w:lang w:val="ru-RU" w:eastAsia="ru-RU" w:bidi="ar-SA"/>
    </w:rPr>
  </w:style>
  <w:style w:type="paragraph" w:customStyle="1" w:styleId="ConsPlusCell">
    <w:name w:val="ConsPlusCell"/>
    <w:rsid w:val="00D40E40"/>
    <w:pPr>
      <w:widowControl w:val="0"/>
      <w:autoSpaceDE w:val="0"/>
      <w:autoSpaceDN w:val="0"/>
      <w:adjustRightInd w:val="0"/>
    </w:pPr>
    <w:rPr>
      <w:rFonts w:ascii="Arial" w:eastAsia="Times New Roman" w:hAnsi="Arial" w:cs="Arial"/>
    </w:rPr>
  </w:style>
  <w:style w:type="paragraph" w:customStyle="1" w:styleId="ConsPlusTitlePage">
    <w:name w:val="ConsPlusTitlePage"/>
    <w:rsid w:val="00D40E40"/>
    <w:pPr>
      <w:widowControl w:val="0"/>
      <w:autoSpaceDE w:val="0"/>
      <w:autoSpaceDN w:val="0"/>
    </w:pPr>
    <w:rPr>
      <w:rFonts w:ascii="Tahoma" w:eastAsia="Times New Roman" w:hAnsi="Tahoma" w:cs="Tahoma"/>
    </w:rPr>
  </w:style>
  <w:style w:type="paragraph" w:styleId="ad">
    <w:name w:val="Balloon Text"/>
    <w:basedOn w:val="a"/>
    <w:link w:val="ae"/>
    <w:uiPriority w:val="99"/>
    <w:semiHidden/>
    <w:unhideWhenUsed/>
    <w:rsid w:val="0008533F"/>
    <w:rPr>
      <w:rFonts w:ascii="Tahoma" w:hAnsi="Tahoma" w:cs="Tahoma"/>
      <w:sz w:val="16"/>
      <w:szCs w:val="16"/>
    </w:rPr>
  </w:style>
  <w:style w:type="character" w:customStyle="1" w:styleId="ae">
    <w:name w:val="Текст выноски Знак"/>
    <w:basedOn w:val="a0"/>
    <w:link w:val="ad"/>
    <w:uiPriority w:val="99"/>
    <w:semiHidden/>
    <w:rsid w:val="0008533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A9"/>
    <w:rPr>
      <w:rFonts w:ascii="Times New Roman" w:eastAsia="Times New Roman" w:hAnsi="Times New Roman"/>
    </w:rPr>
  </w:style>
  <w:style w:type="paragraph" w:styleId="1">
    <w:name w:val="heading 1"/>
    <w:basedOn w:val="a"/>
    <w:next w:val="a"/>
    <w:link w:val="10"/>
    <w:qFormat/>
    <w:rsid w:val="0013213A"/>
    <w:pPr>
      <w:keepNext/>
      <w:jc w:val="center"/>
      <w:outlineLvl w:val="0"/>
    </w:pPr>
    <w:rPr>
      <w:b/>
      <w:sz w:val="36"/>
    </w:rPr>
  </w:style>
  <w:style w:type="paragraph" w:styleId="2">
    <w:name w:val="heading 2"/>
    <w:basedOn w:val="a"/>
    <w:next w:val="a"/>
    <w:link w:val="20"/>
    <w:uiPriority w:val="9"/>
    <w:unhideWhenUsed/>
    <w:qFormat/>
    <w:rsid w:val="003C04C4"/>
    <w:pPr>
      <w:keepNext/>
      <w:spacing w:before="240" w:after="60"/>
      <w:outlineLvl w:val="1"/>
    </w:pPr>
    <w:rPr>
      <w:rFonts w:ascii="Cambria" w:hAnsi="Cambria"/>
      <w:b/>
      <w:bCs/>
      <w:i/>
      <w:iCs/>
      <w:sz w:val="28"/>
      <w:szCs w:val="28"/>
    </w:rPr>
  </w:style>
  <w:style w:type="paragraph" w:styleId="8">
    <w:name w:val="heading 8"/>
    <w:basedOn w:val="a"/>
    <w:next w:val="a"/>
    <w:link w:val="80"/>
    <w:qFormat/>
    <w:rsid w:val="0013213A"/>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213A"/>
    <w:rPr>
      <w:rFonts w:ascii="Times New Roman" w:eastAsia="Times New Roman" w:hAnsi="Times New Roman" w:cs="Times New Roman"/>
      <w:b/>
      <w:sz w:val="36"/>
      <w:szCs w:val="20"/>
      <w:lang w:eastAsia="ru-RU"/>
    </w:rPr>
  </w:style>
  <w:style w:type="character" w:customStyle="1" w:styleId="80">
    <w:name w:val="Заголовок 8 Знак"/>
    <w:basedOn w:val="a0"/>
    <w:link w:val="8"/>
    <w:rsid w:val="0013213A"/>
    <w:rPr>
      <w:rFonts w:ascii="Times New Roman" w:eastAsia="Times New Roman" w:hAnsi="Times New Roman" w:cs="Times New Roman"/>
      <w:i/>
      <w:iCs/>
      <w:sz w:val="24"/>
      <w:szCs w:val="24"/>
      <w:lang w:eastAsia="ru-RU"/>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13213A"/>
    <w:pPr>
      <w:spacing w:before="100" w:beforeAutospacing="1" w:after="100" w:afterAutospacing="1"/>
    </w:pPr>
    <w:rPr>
      <w:rFonts w:ascii="Tahoma" w:hAnsi="Tahoma"/>
      <w:lang w:val="en-US" w:eastAsia="en-US"/>
    </w:rPr>
  </w:style>
  <w:style w:type="paragraph" w:styleId="a3">
    <w:name w:val="Body Text Indent"/>
    <w:basedOn w:val="a"/>
    <w:link w:val="a4"/>
    <w:rsid w:val="0013213A"/>
    <w:pPr>
      <w:autoSpaceDE w:val="0"/>
      <w:autoSpaceDN w:val="0"/>
      <w:ind w:firstLine="720"/>
      <w:jc w:val="both"/>
    </w:pPr>
    <w:rPr>
      <w:sz w:val="28"/>
      <w:szCs w:val="28"/>
    </w:rPr>
  </w:style>
  <w:style w:type="character" w:customStyle="1" w:styleId="a4">
    <w:name w:val="Основной текст с отступом Знак"/>
    <w:basedOn w:val="a0"/>
    <w:link w:val="a3"/>
    <w:rsid w:val="0013213A"/>
    <w:rPr>
      <w:rFonts w:ascii="Times New Roman" w:eastAsia="Times New Roman" w:hAnsi="Times New Roman" w:cs="Times New Roman"/>
      <w:sz w:val="28"/>
      <w:szCs w:val="28"/>
      <w:lang w:eastAsia="ru-RU"/>
    </w:rPr>
  </w:style>
  <w:style w:type="character" w:styleId="a5">
    <w:name w:val="Hyperlink"/>
    <w:rsid w:val="0041151D"/>
    <w:rPr>
      <w:color w:val="0000FF"/>
      <w:u w:val="single"/>
    </w:rPr>
  </w:style>
  <w:style w:type="character" w:customStyle="1" w:styleId="20">
    <w:name w:val="Заголовок 2 Знак"/>
    <w:basedOn w:val="a0"/>
    <w:link w:val="2"/>
    <w:uiPriority w:val="9"/>
    <w:rsid w:val="003C04C4"/>
    <w:rPr>
      <w:rFonts w:ascii="Cambria" w:eastAsia="Times New Roman" w:hAnsi="Cambria" w:cs="Times New Roman"/>
      <w:b/>
      <w:bCs/>
      <w:i/>
      <w:iCs/>
      <w:sz w:val="28"/>
      <w:szCs w:val="28"/>
    </w:rPr>
  </w:style>
  <w:style w:type="paragraph" w:customStyle="1" w:styleId="ConsPlusNormal">
    <w:name w:val="ConsPlusNormal"/>
    <w:link w:val="ConsPlusNormal0"/>
    <w:rsid w:val="003123E6"/>
    <w:pPr>
      <w:autoSpaceDE w:val="0"/>
      <w:autoSpaceDN w:val="0"/>
      <w:adjustRightInd w:val="0"/>
    </w:pPr>
    <w:rPr>
      <w:rFonts w:ascii="Times New Roman" w:hAnsi="Times New Roman"/>
      <w:sz w:val="28"/>
      <w:szCs w:val="28"/>
    </w:rPr>
  </w:style>
  <w:style w:type="paragraph" w:styleId="a6">
    <w:name w:val="No Spacing"/>
    <w:uiPriority w:val="1"/>
    <w:qFormat/>
    <w:rsid w:val="00BF16AE"/>
    <w:rPr>
      <w:rFonts w:eastAsia="Times New Roman"/>
      <w:sz w:val="22"/>
      <w:szCs w:val="22"/>
    </w:rPr>
  </w:style>
  <w:style w:type="paragraph" w:styleId="a7">
    <w:name w:val="header"/>
    <w:basedOn w:val="a"/>
    <w:link w:val="a8"/>
    <w:uiPriority w:val="99"/>
    <w:semiHidden/>
    <w:unhideWhenUsed/>
    <w:rsid w:val="007D5FBB"/>
    <w:pPr>
      <w:tabs>
        <w:tab w:val="center" w:pos="4677"/>
        <w:tab w:val="right" w:pos="9355"/>
      </w:tabs>
    </w:pPr>
  </w:style>
  <w:style w:type="character" w:customStyle="1" w:styleId="a8">
    <w:name w:val="Верхний колонтитул Знак"/>
    <w:basedOn w:val="a0"/>
    <w:link w:val="a7"/>
    <w:uiPriority w:val="99"/>
    <w:semiHidden/>
    <w:rsid w:val="007D5FBB"/>
    <w:rPr>
      <w:rFonts w:ascii="Times New Roman" w:eastAsia="Times New Roman" w:hAnsi="Times New Roman"/>
    </w:rPr>
  </w:style>
  <w:style w:type="paragraph" w:styleId="a9">
    <w:name w:val="footer"/>
    <w:basedOn w:val="a"/>
    <w:link w:val="aa"/>
    <w:uiPriority w:val="99"/>
    <w:semiHidden/>
    <w:unhideWhenUsed/>
    <w:rsid w:val="007D5FBB"/>
    <w:pPr>
      <w:tabs>
        <w:tab w:val="center" w:pos="4677"/>
        <w:tab w:val="right" w:pos="9355"/>
      </w:tabs>
    </w:pPr>
  </w:style>
  <w:style w:type="character" w:customStyle="1" w:styleId="aa">
    <w:name w:val="Нижний колонтитул Знак"/>
    <w:basedOn w:val="a0"/>
    <w:link w:val="a9"/>
    <w:uiPriority w:val="99"/>
    <w:semiHidden/>
    <w:rsid w:val="007D5FBB"/>
    <w:rPr>
      <w:rFonts w:ascii="Times New Roman" w:eastAsia="Times New Roman" w:hAnsi="Times New Roman"/>
    </w:rPr>
  </w:style>
  <w:style w:type="paragraph" w:styleId="ab">
    <w:name w:val="Body Text"/>
    <w:basedOn w:val="a"/>
    <w:link w:val="ac"/>
    <w:rsid w:val="004F490B"/>
    <w:pPr>
      <w:spacing w:after="120"/>
    </w:pPr>
    <w:rPr>
      <w:sz w:val="24"/>
    </w:rPr>
  </w:style>
  <w:style w:type="character" w:customStyle="1" w:styleId="ac">
    <w:name w:val="Основной текст Знак"/>
    <w:basedOn w:val="a0"/>
    <w:link w:val="ab"/>
    <w:rsid w:val="004F490B"/>
    <w:rPr>
      <w:rFonts w:ascii="Times New Roman" w:eastAsia="Times New Roman" w:hAnsi="Times New Roman"/>
      <w:sz w:val="24"/>
    </w:rPr>
  </w:style>
  <w:style w:type="character" w:customStyle="1" w:styleId="ConsPlusNormal0">
    <w:name w:val="ConsPlusNormal Знак"/>
    <w:basedOn w:val="a0"/>
    <w:link w:val="ConsPlusNormal"/>
    <w:locked/>
    <w:rsid w:val="00132D4E"/>
    <w:rPr>
      <w:rFonts w:ascii="Times New Roman" w:hAnsi="Times New Roman"/>
      <w:sz w:val="28"/>
      <w:szCs w:val="28"/>
      <w:lang w:val="ru-RU" w:eastAsia="ru-RU" w:bidi="ar-SA"/>
    </w:rPr>
  </w:style>
  <w:style w:type="paragraph" w:customStyle="1" w:styleId="ConsPlusCell">
    <w:name w:val="ConsPlusCell"/>
    <w:rsid w:val="00D40E40"/>
    <w:pPr>
      <w:widowControl w:val="0"/>
      <w:autoSpaceDE w:val="0"/>
      <w:autoSpaceDN w:val="0"/>
      <w:adjustRightInd w:val="0"/>
    </w:pPr>
    <w:rPr>
      <w:rFonts w:ascii="Arial" w:eastAsia="Times New Roman" w:hAnsi="Arial" w:cs="Arial"/>
    </w:rPr>
  </w:style>
  <w:style w:type="paragraph" w:customStyle="1" w:styleId="ConsPlusTitlePage">
    <w:name w:val="ConsPlusTitlePage"/>
    <w:rsid w:val="00D40E40"/>
    <w:pPr>
      <w:widowControl w:val="0"/>
      <w:autoSpaceDE w:val="0"/>
      <w:autoSpaceDN w:val="0"/>
    </w:pPr>
    <w:rPr>
      <w:rFonts w:ascii="Tahoma" w:eastAsia="Times New Roman" w:hAnsi="Tahoma" w:cs="Tahoma"/>
    </w:rPr>
  </w:style>
  <w:style w:type="paragraph" w:styleId="ad">
    <w:name w:val="Balloon Text"/>
    <w:basedOn w:val="a"/>
    <w:link w:val="ae"/>
    <w:uiPriority w:val="99"/>
    <w:semiHidden/>
    <w:unhideWhenUsed/>
    <w:rsid w:val="0008533F"/>
    <w:rPr>
      <w:rFonts w:ascii="Tahoma" w:hAnsi="Tahoma" w:cs="Tahoma"/>
      <w:sz w:val="16"/>
      <w:szCs w:val="16"/>
    </w:rPr>
  </w:style>
  <w:style w:type="character" w:customStyle="1" w:styleId="ae">
    <w:name w:val="Текст выноски Знак"/>
    <w:basedOn w:val="a0"/>
    <w:link w:val="ad"/>
    <w:uiPriority w:val="99"/>
    <w:semiHidden/>
    <w:rsid w:val="0008533F"/>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2C33D9661C61A0ABA4997841F81B90E43B70CADB306E103846734185F4ED8F025F1A33B62902822CA0374BA3Av5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dmsayansk.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2C33D9661C61A0ABA4997841F81B90E43B70CADB306E103846734185F4ED8F025F1A33B62902822CA0374BA3Av5E"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consultantplus://offline/ref=C2C33D9661C61A0ABA4997841F81B90E43B70CADB306E103846734185F4ED8F025F1A33B62902822CA0374BA3Av5E" TargetMode="External"/><Relationship Id="rId4" Type="http://schemas.openxmlformats.org/officeDocument/2006/relationships/settings" Target="settings.xml"/><Relationship Id="rId9" Type="http://schemas.openxmlformats.org/officeDocument/2006/relationships/hyperlink" Target="consultantplus://offline/ref=C2C33D9661C61A0ABA4997841F81B90E43B70CADB306E103846734185F4ED8F025F1A33B62902822CA0374BA3Av5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B82BD8-C645-40D0-814E-F6BF42D51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Pages>
  <Words>987</Words>
  <Characters>5629</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6603</CharactersWithSpaces>
  <SharedDoc>false</SharedDoc>
  <HLinks>
    <vt:vector size="18" baseType="variant">
      <vt:variant>
        <vt:i4>983113</vt:i4>
      </vt:variant>
      <vt:variant>
        <vt:i4>6</vt:i4>
      </vt:variant>
      <vt:variant>
        <vt:i4>0</vt:i4>
      </vt:variant>
      <vt:variant>
        <vt:i4>5</vt:i4>
      </vt:variant>
      <vt:variant>
        <vt:lpwstr>http://www.admsayansk.ru/</vt:lpwstr>
      </vt:variant>
      <vt:variant>
        <vt:lpwstr/>
      </vt:variant>
      <vt:variant>
        <vt:i4>3539051</vt:i4>
      </vt:variant>
      <vt:variant>
        <vt:i4>3</vt:i4>
      </vt:variant>
      <vt:variant>
        <vt:i4>0</vt:i4>
      </vt:variant>
      <vt:variant>
        <vt:i4>5</vt:i4>
      </vt:variant>
      <vt:variant>
        <vt:lpwstr>consultantplus://offline/ref=C2C33D9661C61A0ABA4997841F81B90E43B70CADB306E103846734185F4ED8F025F1A33B62902822CA0374BA3Av5E</vt:lpwstr>
      </vt:variant>
      <vt:variant>
        <vt:lpwstr/>
      </vt:variant>
      <vt:variant>
        <vt:i4>3539051</vt:i4>
      </vt:variant>
      <vt:variant>
        <vt:i4>0</vt:i4>
      </vt:variant>
      <vt:variant>
        <vt:i4>0</vt:i4>
      </vt:variant>
      <vt:variant>
        <vt:i4>5</vt:i4>
      </vt:variant>
      <vt:variant>
        <vt:lpwstr>consultantplus://offline/ref=C2C33D9661C61A0ABA4997841F81B90E43B70CADB306E103846734185F4ED8F025F1A33B62902822CA0374BA3Av5E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MMA</dc:creator>
  <cp:lastModifiedBy>User</cp:lastModifiedBy>
  <cp:revision>124</cp:revision>
  <cp:lastPrinted>2017-10-10T06:15:00Z</cp:lastPrinted>
  <dcterms:created xsi:type="dcterms:W3CDTF">2017-08-25T09:04:00Z</dcterms:created>
  <dcterms:modified xsi:type="dcterms:W3CDTF">2017-10-27T07:47:00Z</dcterms:modified>
</cp:coreProperties>
</file>