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6A2" w:rsidRDefault="003876A2" w:rsidP="003876A2">
      <w:pPr>
        <w:jc w:val="center"/>
        <w:rPr>
          <w:b/>
          <w:sz w:val="36"/>
        </w:rPr>
      </w:pPr>
      <w:r>
        <w:rPr>
          <w:b/>
          <w:sz w:val="36"/>
        </w:rPr>
        <w:t xml:space="preserve">Дума городского округа </w:t>
      </w:r>
    </w:p>
    <w:p w:rsidR="003876A2" w:rsidRDefault="003876A2" w:rsidP="003876A2">
      <w:pPr>
        <w:jc w:val="center"/>
        <w:rPr>
          <w:b/>
          <w:sz w:val="36"/>
        </w:rPr>
      </w:pPr>
      <w:r>
        <w:rPr>
          <w:b/>
          <w:sz w:val="36"/>
        </w:rPr>
        <w:t>муниципального образования</w:t>
      </w:r>
    </w:p>
    <w:p w:rsidR="003876A2" w:rsidRDefault="003876A2" w:rsidP="003876A2">
      <w:pPr>
        <w:jc w:val="center"/>
        <w:rPr>
          <w:b/>
          <w:sz w:val="36"/>
        </w:rPr>
      </w:pPr>
      <w:r>
        <w:rPr>
          <w:b/>
          <w:sz w:val="36"/>
        </w:rPr>
        <w:t xml:space="preserve"> «город Саянск»</w:t>
      </w:r>
    </w:p>
    <w:p w:rsidR="003876A2" w:rsidRDefault="003876A2" w:rsidP="003876A2">
      <w:pPr>
        <w:ind w:right="-1"/>
        <w:jc w:val="center"/>
        <w:rPr>
          <w:b/>
          <w:sz w:val="16"/>
        </w:rPr>
      </w:pPr>
    </w:p>
    <w:p w:rsidR="003876A2" w:rsidRDefault="003876A2" w:rsidP="003876A2">
      <w:pPr>
        <w:ind w:right="-1"/>
        <w:jc w:val="center"/>
        <w:rPr>
          <w:b/>
          <w:sz w:val="28"/>
        </w:rPr>
      </w:pPr>
      <w:r>
        <w:rPr>
          <w:b/>
          <w:sz w:val="32"/>
          <w:lang w:val="en-US"/>
        </w:rPr>
        <w:t xml:space="preserve">VI </w:t>
      </w:r>
      <w:r>
        <w:rPr>
          <w:b/>
          <w:sz w:val="32"/>
        </w:rPr>
        <w:t>созыв</w:t>
      </w:r>
    </w:p>
    <w:p w:rsidR="003876A2" w:rsidRDefault="003876A2" w:rsidP="003876A2">
      <w:pPr>
        <w:ind w:right="-2"/>
        <w:jc w:val="center"/>
        <w:rPr>
          <w:sz w:val="16"/>
        </w:rPr>
      </w:pPr>
    </w:p>
    <w:p w:rsidR="003876A2" w:rsidRDefault="003876A2" w:rsidP="003876A2">
      <w:pPr>
        <w:pStyle w:val="1"/>
        <w:rPr>
          <w:spacing w:val="40"/>
        </w:rPr>
      </w:pPr>
      <w:r>
        <w:rPr>
          <w:spacing w:val="40"/>
        </w:rPr>
        <w:t>РЕШЕНИЕ</w:t>
      </w:r>
    </w:p>
    <w:p w:rsidR="003876A2" w:rsidRDefault="003876A2" w:rsidP="003876A2"/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4"/>
        <w:gridCol w:w="1535"/>
        <w:gridCol w:w="449"/>
        <w:gridCol w:w="1621"/>
        <w:gridCol w:w="794"/>
      </w:tblGrid>
      <w:tr w:rsidR="003876A2" w:rsidRPr="00236F01" w:rsidTr="00285D81">
        <w:trPr>
          <w:cantSplit/>
          <w:trHeight w:val="220"/>
        </w:trPr>
        <w:tc>
          <w:tcPr>
            <w:tcW w:w="534" w:type="dxa"/>
          </w:tcPr>
          <w:p w:rsidR="003876A2" w:rsidRPr="00236F01" w:rsidRDefault="003876A2" w:rsidP="00285D81">
            <w:pPr>
              <w:rPr>
                <w:sz w:val="24"/>
                <w:szCs w:val="24"/>
              </w:rPr>
            </w:pPr>
            <w:r w:rsidRPr="00236F01">
              <w:rPr>
                <w:sz w:val="24"/>
                <w:szCs w:val="24"/>
              </w:rPr>
              <w:t>От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76A2" w:rsidRPr="00236F01" w:rsidRDefault="003876A2" w:rsidP="00285D81">
            <w:pPr>
              <w:rPr>
                <w:sz w:val="24"/>
                <w:szCs w:val="24"/>
              </w:rPr>
            </w:pPr>
          </w:p>
        </w:tc>
        <w:tc>
          <w:tcPr>
            <w:tcW w:w="449" w:type="dxa"/>
          </w:tcPr>
          <w:p w:rsidR="003876A2" w:rsidRPr="00236F01" w:rsidRDefault="003876A2" w:rsidP="00285D81">
            <w:pPr>
              <w:jc w:val="center"/>
              <w:rPr>
                <w:sz w:val="24"/>
                <w:szCs w:val="24"/>
              </w:rPr>
            </w:pPr>
            <w:r w:rsidRPr="00236F01">
              <w:rPr>
                <w:sz w:val="24"/>
                <w:szCs w:val="24"/>
              </w:rPr>
              <w:t>№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76A2" w:rsidRPr="00236F01" w:rsidRDefault="003876A2" w:rsidP="00285D81">
            <w:pPr>
              <w:rPr>
                <w:sz w:val="24"/>
                <w:szCs w:val="24"/>
              </w:rPr>
            </w:pPr>
          </w:p>
        </w:tc>
        <w:tc>
          <w:tcPr>
            <w:tcW w:w="794" w:type="dxa"/>
            <w:vMerge w:val="restart"/>
          </w:tcPr>
          <w:p w:rsidR="003876A2" w:rsidRPr="00236F01" w:rsidRDefault="003876A2" w:rsidP="00285D81">
            <w:pPr>
              <w:rPr>
                <w:sz w:val="24"/>
                <w:szCs w:val="24"/>
              </w:rPr>
            </w:pPr>
          </w:p>
        </w:tc>
      </w:tr>
      <w:tr w:rsidR="003876A2" w:rsidTr="00285D81">
        <w:trPr>
          <w:cantSplit/>
          <w:trHeight w:val="220"/>
        </w:trPr>
        <w:tc>
          <w:tcPr>
            <w:tcW w:w="4139" w:type="dxa"/>
            <w:gridSpan w:val="4"/>
          </w:tcPr>
          <w:p w:rsidR="003876A2" w:rsidRDefault="003876A2" w:rsidP="00285D8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аянск</w:t>
            </w:r>
          </w:p>
        </w:tc>
        <w:tc>
          <w:tcPr>
            <w:tcW w:w="794" w:type="dxa"/>
            <w:vMerge/>
            <w:vAlign w:val="center"/>
          </w:tcPr>
          <w:p w:rsidR="003876A2" w:rsidRDefault="003876A2" w:rsidP="00285D81"/>
        </w:tc>
      </w:tr>
    </w:tbl>
    <w:p w:rsidR="003876A2" w:rsidRDefault="003876A2" w:rsidP="003876A2">
      <w:pPr>
        <w:rPr>
          <w:sz w:val="18"/>
        </w:rPr>
      </w:pPr>
    </w:p>
    <w:tbl>
      <w:tblPr>
        <w:tblW w:w="0" w:type="auto"/>
        <w:tblInd w:w="-181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"/>
        <w:gridCol w:w="1699"/>
        <w:gridCol w:w="144"/>
        <w:gridCol w:w="5243"/>
        <w:gridCol w:w="120"/>
      </w:tblGrid>
      <w:tr w:rsidR="003876A2" w:rsidTr="00285D81">
        <w:trPr>
          <w:cantSplit/>
        </w:trPr>
        <w:tc>
          <w:tcPr>
            <w:tcW w:w="144" w:type="dxa"/>
          </w:tcPr>
          <w:p w:rsidR="003876A2" w:rsidRDefault="003876A2" w:rsidP="00285D81">
            <w:pPr>
              <w:rPr>
                <w:noProof/>
                <w:sz w:val="18"/>
              </w:rPr>
            </w:pPr>
          </w:p>
        </w:tc>
        <w:tc>
          <w:tcPr>
            <w:tcW w:w="1699" w:type="dxa"/>
          </w:tcPr>
          <w:p w:rsidR="003876A2" w:rsidRDefault="003876A2" w:rsidP="00285D81">
            <w:pPr>
              <w:jc w:val="right"/>
              <w:rPr>
                <w:noProof/>
                <w:sz w:val="18"/>
              </w:rPr>
            </w:pPr>
          </w:p>
        </w:tc>
        <w:tc>
          <w:tcPr>
            <w:tcW w:w="144" w:type="dxa"/>
          </w:tcPr>
          <w:p w:rsidR="003876A2" w:rsidRDefault="003876A2" w:rsidP="00285D81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00E9"/>
            </w:r>
          </w:p>
        </w:tc>
        <w:tc>
          <w:tcPr>
            <w:tcW w:w="5243" w:type="dxa"/>
          </w:tcPr>
          <w:p w:rsidR="003876A2" w:rsidRPr="007F2313" w:rsidRDefault="003876A2" w:rsidP="00E61E54">
            <w:pPr>
              <w:pStyle w:val="ConsPlusNormal"/>
              <w:jc w:val="both"/>
            </w:pPr>
            <w:r>
              <w:t xml:space="preserve">Об утверждении </w:t>
            </w:r>
            <w:r w:rsidR="009A3587">
              <w:t>Порядка принятия решений об установлении</w:t>
            </w:r>
            <w:r w:rsidR="005A594B">
              <w:t xml:space="preserve"> </w:t>
            </w:r>
            <w:r w:rsidR="00E61E54">
              <w:t xml:space="preserve">тарифов (цен) </w:t>
            </w:r>
            <w:r>
              <w:t>на услуги, предоставляемые муниципальными предприятиями и учреждениями, и работы, выполняемые муниципальными предприятиями и учреждениями</w:t>
            </w:r>
            <w:r w:rsidR="0039183B">
              <w:t xml:space="preserve"> муниципального образования «город Саянск»</w:t>
            </w:r>
          </w:p>
        </w:tc>
        <w:tc>
          <w:tcPr>
            <w:tcW w:w="120" w:type="dxa"/>
          </w:tcPr>
          <w:p w:rsidR="003876A2" w:rsidRDefault="003876A2" w:rsidP="00285D81">
            <w:pPr>
              <w:ind w:left="-28"/>
              <w:jc w:val="right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sym w:font="Symbol" w:char="00F9"/>
            </w:r>
          </w:p>
        </w:tc>
      </w:tr>
    </w:tbl>
    <w:p w:rsidR="003876A2" w:rsidRPr="00724619" w:rsidRDefault="003876A2" w:rsidP="003876A2">
      <w:pPr>
        <w:jc w:val="both"/>
        <w:rPr>
          <w:sz w:val="16"/>
          <w:szCs w:val="16"/>
        </w:rPr>
      </w:pPr>
    </w:p>
    <w:p w:rsidR="003876A2" w:rsidRPr="00917EC0" w:rsidRDefault="003876A2" w:rsidP="003876A2">
      <w:pPr>
        <w:pStyle w:val="ConsPlusNormal"/>
        <w:ind w:firstLine="540"/>
        <w:jc w:val="both"/>
        <w:rPr>
          <w:sz w:val="28"/>
          <w:szCs w:val="28"/>
        </w:rPr>
      </w:pPr>
      <w:r w:rsidRPr="00917EC0">
        <w:rPr>
          <w:sz w:val="28"/>
          <w:szCs w:val="28"/>
        </w:rPr>
        <w:t>В соответствии с</w:t>
      </w:r>
      <w:r w:rsidR="00E61E54">
        <w:rPr>
          <w:sz w:val="28"/>
          <w:szCs w:val="28"/>
        </w:rPr>
        <w:t>о ст. 16, 17</w:t>
      </w:r>
      <w:r w:rsidR="00552D2A">
        <w:rPr>
          <w:sz w:val="28"/>
          <w:szCs w:val="28"/>
        </w:rPr>
        <w:t xml:space="preserve">, 35 </w:t>
      </w:r>
      <w:r>
        <w:rPr>
          <w:sz w:val="28"/>
          <w:szCs w:val="28"/>
        </w:rPr>
        <w:t>Ф</w:t>
      </w:r>
      <w:r w:rsidRPr="00917EC0">
        <w:rPr>
          <w:sz w:val="28"/>
          <w:szCs w:val="28"/>
        </w:rPr>
        <w:t>едеральн</w:t>
      </w:r>
      <w:r w:rsidR="00A4403D">
        <w:rPr>
          <w:sz w:val="28"/>
          <w:szCs w:val="28"/>
        </w:rPr>
        <w:t>ого</w:t>
      </w:r>
      <w:r w:rsidRPr="00917EC0">
        <w:rPr>
          <w:sz w:val="28"/>
          <w:szCs w:val="28"/>
        </w:rPr>
        <w:t xml:space="preserve"> закон</w:t>
      </w:r>
      <w:r w:rsidR="00A4403D">
        <w:rPr>
          <w:sz w:val="28"/>
          <w:szCs w:val="28"/>
        </w:rPr>
        <w:t>а</w:t>
      </w:r>
      <w:r w:rsidRPr="00917EC0">
        <w:rPr>
          <w:sz w:val="28"/>
          <w:szCs w:val="28"/>
        </w:rPr>
        <w:t xml:space="preserve"> от </w:t>
      </w:r>
      <w:r w:rsidR="00285D81">
        <w:rPr>
          <w:sz w:val="28"/>
          <w:szCs w:val="28"/>
        </w:rPr>
        <w:t>06.10.2003</w:t>
      </w:r>
      <w:r w:rsidRPr="00917E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№ </w:t>
      </w:r>
      <w:r w:rsidR="00285D81">
        <w:rPr>
          <w:sz w:val="28"/>
          <w:szCs w:val="28"/>
        </w:rPr>
        <w:t>131</w:t>
      </w:r>
      <w:r>
        <w:rPr>
          <w:sz w:val="28"/>
          <w:szCs w:val="28"/>
        </w:rPr>
        <w:t>-ФЗ «</w:t>
      </w:r>
      <w:r w:rsidRPr="00917EC0">
        <w:rPr>
          <w:sz w:val="28"/>
          <w:szCs w:val="28"/>
        </w:rPr>
        <w:t>О</w:t>
      </w:r>
      <w:r w:rsidR="00285D81">
        <w:rPr>
          <w:sz w:val="28"/>
          <w:szCs w:val="28"/>
        </w:rPr>
        <w:t xml:space="preserve">б общих принципах организации местного самоуправления в Российской Федерации»,  </w:t>
      </w:r>
      <w:r w:rsidR="00A4403D">
        <w:rPr>
          <w:sz w:val="28"/>
          <w:szCs w:val="28"/>
        </w:rPr>
        <w:t>ст.20 Ф</w:t>
      </w:r>
      <w:r w:rsidR="00A4403D" w:rsidRPr="00917EC0">
        <w:rPr>
          <w:sz w:val="28"/>
          <w:szCs w:val="28"/>
        </w:rPr>
        <w:t>едеральн</w:t>
      </w:r>
      <w:r w:rsidR="00A4403D">
        <w:rPr>
          <w:sz w:val="28"/>
          <w:szCs w:val="28"/>
        </w:rPr>
        <w:t>ого</w:t>
      </w:r>
      <w:r w:rsidR="00A4403D" w:rsidRPr="00917EC0">
        <w:rPr>
          <w:sz w:val="28"/>
          <w:szCs w:val="28"/>
        </w:rPr>
        <w:t xml:space="preserve"> закон</w:t>
      </w:r>
      <w:r w:rsidR="00A4403D">
        <w:rPr>
          <w:sz w:val="28"/>
          <w:szCs w:val="28"/>
        </w:rPr>
        <w:t>а</w:t>
      </w:r>
      <w:r w:rsidR="00A4403D" w:rsidRPr="00917EC0">
        <w:rPr>
          <w:sz w:val="28"/>
          <w:szCs w:val="28"/>
        </w:rPr>
        <w:t xml:space="preserve"> </w:t>
      </w:r>
      <w:r w:rsidR="00285D81">
        <w:rPr>
          <w:sz w:val="28"/>
          <w:szCs w:val="28"/>
        </w:rPr>
        <w:t xml:space="preserve">от 14.11.2002 </w:t>
      </w:r>
      <w:r>
        <w:rPr>
          <w:sz w:val="28"/>
          <w:szCs w:val="28"/>
        </w:rPr>
        <w:t>№</w:t>
      </w:r>
      <w:r w:rsidRPr="00917EC0">
        <w:rPr>
          <w:sz w:val="28"/>
          <w:szCs w:val="28"/>
        </w:rPr>
        <w:t xml:space="preserve"> </w:t>
      </w:r>
      <w:r w:rsidR="00285D81">
        <w:rPr>
          <w:sz w:val="28"/>
          <w:szCs w:val="28"/>
        </w:rPr>
        <w:t>161</w:t>
      </w:r>
      <w:r w:rsidRPr="00917EC0">
        <w:rPr>
          <w:sz w:val="28"/>
          <w:szCs w:val="28"/>
        </w:rPr>
        <w:t xml:space="preserve">-ФЗ </w:t>
      </w:r>
      <w:r>
        <w:rPr>
          <w:sz w:val="28"/>
          <w:szCs w:val="28"/>
        </w:rPr>
        <w:t>«</w:t>
      </w:r>
      <w:r w:rsidRPr="00917EC0">
        <w:rPr>
          <w:sz w:val="28"/>
          <w:szCs w:val="28"/>
        </w:rPr>
        <w:t xml:space="preserve">О </w:t>
      </w:r>
      <w:r w:rsidR="00E63127">
        <w:rPr>
          <w:sz w:val="28"/>
          <w:szCs w:val="28"/>
        </w:rPr>
        <w:t>государственных и муниципальных унитарных предприятиях</w:t>
      </w:r>
      <w:r>
        <w:rPr>
          <w:spacing w:val="-10"/>
          <w:sz w:val="28"/>
          <w:szCs w:val="28"/>
        </w:rPr>
        <w:t xml:space="preserve">», </w:t>
      </w:r>
      <w:r w:rsidRPr="00917EC0">
        <w:rPr>
          <w:bCs/>
          <w:spacing w:val="-10"/>
          <w:sz w:val="28"/>
          <w:szCs w:val="28"/>
        </w:rPr>
        <w:t>руководствуясь</w:t>
      </w:r>
      <w:r>
        <w:rPr>
          <w:bCs/>
          <w:spacing w:val="-1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ст</w:t>
      </w:r>
      <w:r w:rsidR="00511855">
        <w:rPr>
          <w:spacing w:val="-10"/>
          <w:sz w:val="28"/>
          <w:szCs w:val="28"/>
        </w:rPr>
        <w:t>.</w:t>
      </w:r>
      <w:r w:rsidRPr="00054759">
        <w:rPr>
          <w:spacing w:val="-10"/>
          <w:sz w:val="28"/>
          <w:szCs w:val="28"/>
        </w:rPr>
        <w:t xml:space="preserve"> </w:t>
      </w:r>
      <w:r w:rsidR="003C0669">
        <w:rPr>
          <w:spacing w:val="-10"/>
          <w:sz w:val="28"/>
          <w:szCs w:val="28"/>
        </w:rPr>
        <w:t xml:space="preserve">5, </w:t>
      </w:r>
      <w:r w:rsidRPr="00054759">
        <w:rPr>
          <w:spacing w:val="-10"/>
          <w:sz w:val="28"/>
          <w:szCs w:val="28"/>
        </w:rPr>
        <w:t>21 Устава муниципального образования «город Саянск», Дума городского округа муниципального образования «город Саянск»</w:t>
      </w:r>
    </w:p>
    <w:p w:rsidR="003876A2" w:rsidRPr="00054759" w:rsidRDefault="003876A2" w:rsidP="003876A2">
      <w:pPr>
        <w:autoSpaceDE w:val="0"/>
        <w:autoSpaceDN w:val="0"/>
        <w:adjustRightInd w:val="0"/>
        <w:ind w:firstLine="360"/>
        <w:jc w:val="both"/>
        <w:rPr>
          <w:spacing w:val="-10"/>
          <w:sz w:val="28"/>
          <w:szCs w:val="28"/>
        </w:rPr>
      </w:pPr>
      <w:r w:rsidRPr="00054759">
        <w:rPr>
          <w:spacing w:val="-10"/>
          <w:sz w:val="28"/>
          <w:szCs w:val="28"/>
        </w:rPr>
        <w:t>РЕШИЛА:</w:t>
      </w:r>
    </w:p>
    <w:p w:rsidR="003876A2" w:rsidRDefault="003876A2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917EC0">
        <w:rPr>
          <w:sz w:val="28"/>
          <w:szCs w:val="28"/>
        </w:rPr>
        <w:t xml:space="preserve">Утвердить </w:t>
      </w:r>
      <w:r w:rsidR="0039183B">
        <w:rPr>
          <w:rFonts w:eastAsiaTheme="minorHAnsi"/>
          <w:sz w:val="28"/>
          <w:szCs w:val="28"/>
          <w:lang w:eastAsia="en-US"/>
        </w:rPr>
        <w:t xml:space="preserve">Порядок </w:t>
      </w:r>
      <w:r w:rsidR="003C0669">
        <w:rPr>
          <w:rFonts w:eastAsiaTheme="minorHAnsi"/>
          <w:sz w:val="28"/>
          <w:szCs w:val="28"/>
          <w:lang w:eastAsia="en-US"/>
        </w:rPr>
        <w:t xml:space="preserve"> принятия решений об</w:t>
      </w:r>
      <w:r w:rsidR="006E1016" w:rsidRPr="006E1016">
        <w:rPr>
          <w:rFonts w:eastAsiaTheme="minorHAnsi"/>
          <w:sz w:val="28"/>
          <w:szCs w:val="28"/>
          <w:lang w:eastAsia="en-US"/>
        </w:rPr>
        <w:t xml:space="preserve"> </w:t>
      </w:r>
      <w:r w:rsidR="003C0669">
        <w:rPr>
          <w:rFonts w:eastAsiaTheme="minorHAnsi"/>
          <w:sz w:val="28"/>
          <w:szCs w:val="28"/>
          <w:lang w:eastAsia="en-US"/>
        </w:rPr>
        <w:t>установлении  тарифов (цен)</w:t>
      </w:r>
      <w:r w:rsidR="006E1016" w:rsidRPr="006E1016">
        <w:rPr>
          <w:rFonts w:eastAsiaTheme="minorHAnsi"/>
          <w:sz w:val="28"/>
          <w:szCs w:val="28"/>
          <w:lang w:eastAsia="en-US"/>
        </w:rPr>
        <w:t xml:space="preserve"> на услуги, предоставляемые муниципальными предприятиями и учреждениями, и работы, выполняемые муниципальными предприятиями и учреждениями </w:t>
      </w:r>
      <w:r w:rsidRPr="00D54E96">
        <w:rPr>
          <w:sz w:val="28"/>
          <w:szCs w:val="28"/>
        </w:rPr>
        <w:t>(</w:t>
      </w:r>
      <w:r w:rsidR="006E1016">
        <w:rPr>
          <w:sz w:val="28"/>
          <w:szCs w:val="28"/>
        </w:rPr>
        <w:t>приложение</w:t>
      </w:r>
      <w:r w:rsidRPr="00D54E96">
        <w:rPr>
          <w:sz w:val="28"/>
          <w:szCs w:val="28"/>
        </w:rPr>
        <w:t>).</w:t>
      </w:r>
    </w:p>
    <w:p w:rsidR="00AC6D0D" w:rsidRDefault="00CD595D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Признать утратившим</w:t>
      </w:r>
      <w:r w:rsidR="00AC6D0D">
        <w:rPr>
          <w:sz w:val="28"/>
          <w:szCs w:val="28"/>
        </w:rPr>
        <w:t>и</w:t>
      </w:r>
      <w:r>
        <w:rPr>
          <w:sz w:val="28"/>
          <w:szCs w:val="28"/>
        </w:rPr>
        <w:t xml:space="preserve"> силу</w:t>
      </w:r>
      <w:r w:rsidR="00AC6D0D">
        <w:rPr>
          <w:sz w:val="28"/>
          <w:szCs w:val="28"/>
        </w:rPr>
        <w:t>:</w:t>
      </w:r>
    </w:p>
    <w:p w:rsidR="00AC6D0D" w:rsidRDefault="00AC6D0D" w:rsidP="00AC6D0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="00542EC8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CD595D">
        <w:rPr>
          <w:sz w:val="28"/>
          <w:szCs w:val="28"/>
        </w:rPr>
        <w:t>ешение Думы городского округа муниципального образования «город Саянск» от 09.04.2007 № 041-14-28 «Об утверждении положения о порядке разработки и утверждения цен (тарифов) на услуги (работы) муниципальных унитарных предприятий и муниципальных учреждений города Саянска»</w:t>
      </w:r>
      <w:r w:rsidR="00CD595D" w:rsidRPr="00CD595D">
        <w:rPr>
          <w:szCs w:val="28"/>
        </w:rPr>
        <w:t xml:space="preserve"> </w:t>
      </w:r>
      <w:r w:rsidR="00CD595D" w:rsidRPr="007D4206">
        <w:rPr>
          <w:sz w:val="28"/>
          <w:szCs w:val="28"/>
        </w:rPr>
        <w:t>(</w:t>
      </w:r>
      <w:r w:rsidR="007D4206" w:rsidRPr="007D4206">
        <w:rPr>
          <w:sz w:val="28"/>
          <w:szCs w:val="28"/>
        </w:rPr>
        <w:t xml:space="preserve">опубликовано в газете </w:t>
      </w:r>
      <w:r w:rsidR="00CD595D" w:rsidRPr="007D4206">
        <w:rPr>
          <w:sz w:val="28"/>
          <w:szCs w:val="28"/>
        </w:rPr>
        <w:t>Саянские зори» № 65-69 от 18.04.2007, вкладыш «официальная информация»</w:t>
      </w:r>
      <w:r>
        <w:rPr>
          <w:sz w:val="28"/>
          <w:szCs w:val="28"/>
        </w:rPr>
        <w:t>, стр.3)</w:t>
      </w:r>
      <w:r w:rsidR="00CD595D" w:rsidRPr="007D4206">
        <w:rPr>
          <w:sz w:val="28"/>
          <w:szCs w:val="28"/>
        </w:rPr>
        <w:t xml:space="preserve">; </w:t>
      </w:r>
    </w:p>
    <w:p w:rsidR="00CD595D" w:rsidRDefault="00AC6D0D" w:rsidP="00AC6D0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gramStart"/>
      <w:r>
        <w:rPr>
          <w:sz w:val="28"/>
          <w:szCs w:val="28"/>
        </w:rPr>
        <w:t>Решение Думы городского округа муниципального образования «город Саянск» от 28.01.2010 № 051-14-7 «О внесении изменений в решение Думы городского округа от 09.04.2007 № 041-14-28  «Об утверждении положения о порядке разработки и утверждения цен (тарифов) на услуги (работы) муниципальных унитарных предприятий и муниципальных учреждений города Саянска»</w:t>
      </w:r>
      <w:r w:rsidRPr="00CD595D">
        <w:rPr>
          <w:szCs w:val="28"/>
        </w:rPr>
        <w:t xml:space="preserve"> </w:t>
      </w:r>
      <w:r w:rsidRPr="007D4206">
        <w:rPr>
          <w:sz w:val="28"/>
          <w:szCs w:val="28"/>
        </w:rPr>
        <w:t xml:space="preserve">(опубликовано в газете Саянские зори </w:t>
      </w:r>
      <w:r w:rsidR="00CD595D" w:rsidRPr="007D4206">
        <w:rPr>
          <w:sz w:val="28"/>
          <w:szCs w:val="28"/>
        </w:rPr>
        <w:t>«Саянские зори» № 19-25 от 04.02.2010, вкладыш «официальная информация»</w:t>
      </w:r>
      <w:r>
        <w:rPr>
          <w:sz w:val="28"/>
          <w:szCs w:val="28"/>
        </w:rPr>
        <w:t>, стр.1</w:t>
      </w:r>
      <w:r w:rsidR="00CD595D" w:rsidRPr="007D4206">
        <w:rPr>
          <w:sz w:val="28"/>
          <w:szCs w:val="28"/>
        </w:rPr>
        <w:t>)</w:t>
      </w:r>
      <w:r>
        <w:rPr>
          <w:sz w:val="28"/>
          <w:szCs w:val="28"/>
        </w:rPr>
        <w:t>;</w:t>
      </w:r>
      <w:proofErr w:type="gramEnd"/>
    </w:p>
    <w:p w:rsidR="00AC6D0D" w:rsidRPr="00D54E96" w:rsidRDefault="00AC6D0D" w:rsidP="00AC6D0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proofErr w:type="gramStart"/>
      <w:r>
        <w:rPr>
          <w:sz w:val="28"/>
          <w:szCs w:val="28"/>
        </w:rPr>
        <w:t xml:space="preserve">Решение Думы городского округа муниципального образования «город Саянск» от 29.11.2012 № 61-67-12-86 «О внесении изменений в решение Думы городского округа от 09.04.2007 № 041-14-28  «Об утверждении </w:t>
      </w:r>
      <w:r>
        <w:rPr>
          <w:sz w:val="28"/>
          <w:szCs w:val="28"/>
        </w:rPr>
        <w:lastRenderedPageBreak/>
        <w:t>положения о порядке разработки и утверждения цен (тарифов) на услуги (работы) муниципальных унитарных предприятий и муниципальных учреждений города Саянска»</w:t>
      </w:r>
      <w:r w:rsidRPr="00CD595D">
        <w:rPr>
          <w:szCs w:val="28"/>
        </w:rPr>
        <w:t xml:space="preserve"> </w:t>
      </w:r>
      <w:r w:rsidRPr="007D4206">
        <w:rPr>
          <w:sz w:val="28"/>
          <w:szCs w:val="28"/>
        </w:rPr>
        <w:t xml:space="preserve">(опубликовано в газете Саянские зори «Саянские зори» № </w:t>
      </w:r>
      <w:r w:rsidR="00542EC8">
        <w:rPr>
          <w:sz w:val="28"/>
          <w:szCs w:val="28"/>
        </w:rPr>
        <w:t>49</w:t>
      </w:r>
      <w:r w:rsidRPr="007D4206">
        <w:rPr>
          <w:sz w:val="28"/>
          <w:szCs w:val="28"/>
        </w:rPr>
        <w:t xml:space="preserve"> от </w:t>
      </w:r>
      <w:r w:rsidR="00542EC8">
        <w:rPr>
          <w:sz w:val="28"/>
          <w:szCs w:val="28"/>
        </w:rPr>
        <w:t>06.12.2012</w:t>
      </w:r>
      <w:r w:rsidRPr="007D4206">
        <w:rPr>
          <w:sz w:val="28"/>
          <w:szCs w:val="28"/>
        </w:rPr>
        <w:t>, вкладыш «официальная информация»</w:t>
      </w:r>
      <w:r>
        <w:rPr>
          <w:sz w:val="28"/>
          <w:szCs w:val="28"/>
        </w:rPr>
        <w:t>, стр.1</w:t>
      </w:r>
      <w:r w:rsidR="00542EC8">
        <w:rPr>
          <w:sz w:val="28"/>
          <w:szCs w:val="28"/>
        </w:rPr>
        <w:t>1</w:t>
      </w:r>
      <w:r w:rsidRPr="007D4206">
        <w:rPr>
          <w:sz w:val="28"/>
          <w:szCs w:val="28"/>
        </w:rPr>
        <w:t>)</w:t>
      </w:r>
      <w:r>
        <w:rPr>
          <w:sz w:val="28"/>
          <w:szCs w:val="28"/>
        </w:rPr>
        <w:t>;</w:t>
      </w:r>
      <w:proofErr w:type="gramEnd"/>
    </w:p>
    <w:p w:rsidR="003876A2" w:rsidRDefault="003876A2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206">
        <w:rPr>
          <w:sz w:val="28"/>
          <w:szCs w:val="28"/>
        </w:rPr>
        <w:t>Настоящее решение опубликовать в газете</w:t>
      </w:r>
      <w:r>
        <w:rPr>
          <w:rFonts w:eastAsiaTheme="minorHAnsi"/>
          <w:sz w:val="28"/>
          <w:szCs w:val="28"/>
          <w:lang w:eastAsia="en-US"/>
        </w:rPr>
        <w:t xml:space="preserve"> «</w:t>
      </w:r>
      <w:r w:rsidRPr="00D54E96">
        <w:rPr>
          <w:rFonts w:eastAsiaTheme="minorHAnsi"/>
          <w:sz w:val="28"/>
          <w:szCs w:val="28"/>
          <w:lang w:eastAsia="en-US"/>
        </w:rPr>
        <w:t>Саянские зори</w:t>
      </w:r>
      <w:r>
        <w:rPr>
          <w:rFonts w:eastAsiaTheme="minorHAnsi"/>
          <w:sz w:val="28"/>
          <w:szCs w:val="28"/>
          <w:lang w:eastAsia="en-US"/>
        </w:rPr>
        <w:t>»</w:t>
      </w:r>
      <w:r w:rsidRPr="00D54E96">
        <w:rPr>
          <w:rFonts w:eastAsiaTheme="minorHAnsi"/>
          <w:sz w:val="28"/>
          <w:szCs w:val="28"/>
          <w:lang w:eastAsia="en-US"/>
        </w:rPr>
        <w:t xml:space="preserve"> и разместить на официальном сайте Думы городского округа муниципального образования </w:t>
      </w:r>
      <w:r>
        <w:rPr>
          <w:rFonts w:eastAsiaTheme="minorHAnsi"/>
          <w:sz w:val="28"/>
          <w:szCs w:val="28"/>
          <w:lang w:eastAsia="en-US"/>
        </w:rPr>
        <w:t>«</w:t>
      </w:r>
      <w:r w:rsidRPr="00D54E96">
        <w:rPr>
          <w:rFonts w:eastAsiaTheme="minorHAnsi"/>
          <w:sz w:val="28"/>
          <w:szCs w:val="28"/>
          <w:lang w:eastAsia="en-US"/>
        </w:rPr>
        <w:t>город Саянск</w:t>
      </w:r>
      <w:r>
        <w:rPr>
          <w:rFonts w:eastAsiaTheme="minorHAnsi"/>
          <w:sz w:val="28"/>
          <w:szCs w:val="28"/>
          <w:lang w:eastAsia="en-US"/>
        </w:rPr>
        <w:t>»</w:t>
      </w:r>
      <w:r w:rsidRPr="00D54E96">
        <w:rPr>
          <w:rFonts w:eastAsiaTheme="minorHAnsi"/>
          <w:sz w:val="28"/>
          <w:szCs w:val="28"/>
          <w:lang w:eastAsia="en-US"/>
        </w:rPr>
        <w:t xml:space="preserve"> в информационно-телекоммуникационной сети </w:t>
      </w:r>
      <w:r>
        <w:rPr>
          <w:rFonts w:eastAsiaTheme="minorHAnsi"/>
          <w:sz w:val="28"/>
          <w:szCs w:val="28"/>
          <w:lang w:eastAsia="en-US"/>
        </w:rPr>
        <w:t>«</w:t>
      </w:r>
      <w:r w:rsidRPr="00D54E96">
        <w:rPr>
          <w:rFonts w:eastAsiaTheme="minorHAnsi"/>
          <w:sz w:val="28"/>
          <w:szCs w:val="28"/>
          <w:lang w:eastAsia="en-US"/>
        </w:rPr>
        <w:t>Интернет</w:t>
      </w:r>
      <w:r>
        <w:rPr>
          <w:rFonts w:eastAsiaTheme="minorHAnsi"/>
          <w:sz w:val="28"/>
          <w:szCs w:val="28"/>
          <w:lang w:eastAsia="en-US"/>
        </w:rPr>
        <w:t>»</w:t>
      </w:r>
      <w:r w:rsidRPr="00D54E96">
        <w:rPr>
          <w:rFonts w:eastAsiaTheme="minorHAnsi"/>
          <w:sz w:val="28"/>
          <w:szCs w:val="28"/>
          <w:lang w:eastAsia="en-US"/>
        </w:rPr>
        <w:t xml:space="preserve"> - </w:t>
      </w:r>
      <w:hyperlink r:id="rId7" w:history="1">
        <w:r w:rsidRPr="001D0552">
          <w:rPr>
            <w:rStyle w:val="a6"/>
            <w:rFonts w:eastAsiaTheme="minorHAnsi"/>
            <w:sz w:val="28"/>
            <w:szCs w:val="28"/>
            <w:lang w:eastAsia="en-US"/>
          </w:rPr>
          <w:t>http://www.dumasayansk.ru</w:t>
        </w:r>
      </w:hyperlink>
      <w:r w:rsidRPr="00D54E96">
        <w:rPr>
          <w:rFonts w:eastAsiaTheme="minorHAnsi"/>
          <w:sz w:val="28"/>
          <w:szCs w:val="28"/>
          <w:lang w:eastAsia="en-US"/>
        </w:rPr>
        <w:t>.</w:t>
      </w:r>
    </w:p>
    <w:p w:rsidR="003876A2" w:rsidRPr="006E1016" w:rsidRDefault="003876A2" w:rsidP="006E1016">
      <w:pPr>
        <w:numPr>
          <w:ilvl w:val="0"/>
          <w:numId w:val="1"/>
        </w:numPr>
        <w:tabs>
          <w:tab w:val="clear" w:pos="1395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D54E96">
        <w:rPr>
          <w:rFonts w:eastAsiaTheme="minorHAnsi"/>
          <w:sz w:val="28"/>
          <w:szCs w:val="28"/>
          <w:lang w:eastAsia="en-US"/>
        </w:rPr>
        <w:t xml:space="preserve">Настоящее решение вступает в силу </w:t>
      </w:r>
      <w:r w:rsidR="006E1016">
        <w:rPr>
          <w:rFonts w:eastAsiaTheme="minorHAnsi"/>
          <w:sz w:val="28"/>
          <w:szCs w:val="28"/>
          <w:lang w:eastAsia="en-US"/>
        </w:rPr>
        <w:t>после</w:t>
      </w:r>
      <w:r w:rsidRPr="00D54E96">
        <w:rPr>
          <w:rFonts w:eastAsiaTheme="minorHAnsi"/>
          <w:sz w:val="28"/>
          <w:szCs w:val="28"/>
          <w:lang w:eastAsia="en-US"/>
        </w:rPr>
        <w:t xml:space="preserve"> его официального опубликования.</w:t>
      </w:r>
    </w:p>
    <w:p w:rsidR="006E1016" w:rsidRDefault="006E1016" w:rsidP="006E101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6E1016" w:rsidRPr="00D54E96" w:rsidRDefault="006E1016" w:rsidP="006E1016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3876A2" w:rsidRDefault="003876A2" w:rsidP="003876A2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33"/>
        <w:gridCol w:w="4638"/>
      </w:tblGrid>
      <w:tr w:rsidR="003876A2" w:rsidRPr="00D424D6" w:rsidTr="00285D81">
        <w:tc>
          <w:tcPr>
            <w:tcW w:w="5068" w:type="dxa"/>
          </w:tcPr>
          <w:p w:rsidR="003876A2" w:rsidRPr="00D424D6" w:rsidRDefault="003876A2" w:rsidP="00285D81">
            <w:pPr>
              <w:rPr>
                <w:sz w:val="28"/>
                <w:szCs w:val="28"/>
              </w:rPr>
            </w:pPr>
            <w:r w:rsidRPr="00D424D6">
              <w:rPr>
                <w:sz w:val="28"/>
                <w:szCs w:val="28"/>
              </w:rPr>
              <w:t>Председатель Думы городского округа</w:t>
            </w:r>
          </w:p>
          <w:p w:rsidR="003876A2" w:rsidRPr="00D424D6" w:rsidRDefault="003876A2" w:rsidP="00285D81">
            <w:pPr>
              <w:rPr>
                <w:sz w:val="28"/>
                <w:szCs w:val="28"/>
              </w:rPr>
            </w:pPr>
            <w:r w:rsidRPr="00D424D6">
              <w:rPr>
                <w:sz w:val="28"/>
                <w:szCs w:val="28"/>
              </w:rPr>
              <w:t xml:space="preserve">муниципального образования </w:t>
            </w:r>
          </w:p>
          <w:p w:rsidR="003876A2" w:rsidRPr="00D424D6" w:rsidRDefault="003876A2" w:rsidP="00285D81">
            <w:pPr>
              <w:rPr>
                <w:sz w:val="28"/>
                <w:szCs w:val="28"/>
              </w:rPr>
            </w:pPr>
            <w:r w:rsidRPr="00D424D6">
              <w:rPr>
                <w:sz w:val="28"/>
                <w:szCs w:val="28"/>
              </w:rPr>
              <w:t>«город Саянск»</w:t>
            </w:r>
          </w:p>
          <w:p w:rsidR="003876A2" w:rsidRDefault="003876A2" w:rsidP="00285D81">
            <w:pPr>
              <w:pStyle w:val="a3"/>
              <w:ind w:firstLine="0"/>
            </w:pPr>
          </w:p>
          <w:p w:rsidR="003876A2" w:rsidRPr="00D424D6" w:rsidRDefault="006E1016" w:rsidP="00285D81">
            <w:pPr>
              <w:pStyle w:val="a3"/>
              <w:ind w:firstLine="0"/>
            </w:pPr>
            <w:r>
              <w:t>______</w:t>
            </w:r>
            <w:r w:rsidR="003876A2" w:rsidRPr="00D424D6">
              <w:t>_________</w:t>
            </w:r>
            <w:proofErr w:type="spellStart"/>
            <w:r w:rsidR="003876A2" w:rsidRPr="00D424D6">
              <w:t>Р.М.Хайрутдинов</w:t>
            </w:r>
            <w:proofErr w:type="spellEnd"/>
          </w:p>
        </w:tc>
        <w:tc>
          <w:tcPr>
            <w:tcW w:w="5067" w:type="dxa"/>
          </w:tcPr>
          <w:p w:rsidR="003876A2" w:rsidRPr="00D424D6" w:rsidRDefault="003876A2" w:rsidP="00285D81">
            <w:pPr>
              <w:pStyle w:val="a3"/>
              <w:ind w:firstLine="0"/>
            </w:pPr>
            <w:r w:rsidRPr="00D424D6">
              <w:t xml:space="preserve">Мэр городского округа </w:t>
            </w:r>
          </w:p>
          <w:p w:rsidR="003876A2" w:rsidRPr="00D424D6" w:rsidRDefault="003876A2" w:rsidP="00285D81">
            <w:pPr>
              <w:pStyle w:val="a3"/>
              <w:ind w:firstLine="0"/>
            </w:pPr>
            <w:r w:rsidRPr="00D424D6">
              <w:t xml:space="preserve">муниципального образования </w:t>
            </w:r>
          </w:p>
          <w:p w:rsidR="003876A2" w:rsidRPr="00D424D6" w:rsidRDefault="003876A2" w:rsidP="00285D81">
            <w:pPr>
              <w:pStyle w:val="a3"/>
              <w:ind w:firstLine="0"/>
            </w:pPr>
            <w:r w:rsidRPr="00D424D6">
              <w:t>«город Саянск»</w:t>
            </w:r>
          </w:p>
          <w:p w:rsidR="003876A2" w:rsidRDefault="003876A2" w:rsidP="00285D81">
            <w:pPr>
              <w:pStyle w:val="a3"/>
              <w:ind w:firstLine="0"/>
            </w:pPr>
          </w:p>
          <w:p w:rsidR="003876A2" w:rsidRPr="00D424D6" w:rsidRDefault="006E1016" w:rsidP="00285D81">
            <w:pPr>
              <w:pStyle w:val="a3"/>
              <w:ind w:firstLine="0"/>
            </w:pPr>
            <w:r>
              <w:t>_________________</w:t>
            </w:r>
            <w:r w:rsidR="003876A2">
              <w:t>О.В. Боровский</w:t>
            </w:r>
          </w:p>
        </w:tc>
      </w:tr>
    </w:tbl>
    <w:p w:rsidR="003876A2" w:rsidRDefault="003876A2" w:rsidP="003876A2">
      <w:pPr>
        <w:ind w:right="-29"/>
        <w:jc w:val="both"/>
        <w:rPr>
          <w:sz w:val="28"/>
          <w:szCs w:val="28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3876A2" w:rsidRDefault="003876A2" w:rsidP="003876A2">
      <w:pPr>
        <w:ind w:right="-29"/>
        <w:jc w:val="both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</w:p>
    <w:p w:rsidR="00542EC8" w:rsidRDefault="00542EC8" w:rsidP="003876A2">
      <w:pPr>
        <w:ind w:left="4440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 w:rsidR="003876A2" w:rsidRDefault="003876A2" w:rsidP="003876A2">
      <w:pPr>
        <w:ind w:left="4440"/>
        <w:rPr>
          <w:sz w:val="24"/>
          <w:szCs w:val="24"/>
        </w:rPr>
      </w:pPr>
      <w:r>
        <w:rPr>
          <w:sz w:val="24"/>
          <w:szCs w:val="24"/>
        </w:rPr>
        <w:t xml:space="preserve"> к решению Думы городского округа муниципального образования «город Саянск»</w:t>
      </w:r>
    </w:p>
    <w:p w:rsidR="003876A2" w:rsidRDefault="003876A2" w:rsidP="003876A2">
      <w:pPr>
        <w:ind w:left="4440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="00542EC8">
        <w:rPr>
          <w:sz w:val="24"/>
          <w:szCs w:val="24"/>
        </w:rPr>
        <w:t>__________</w:t>
      </w:r>
      <w:r>
        <w:rPr>
          <w:sz w:val="24"/>
          <w:szCs w:val="24"/>
        </w:rPr>
        <w:t xml:space="preserve">  № </w:t>
      </w:r>
      <w:r w:rsidR="00542EC8">
        <w:rPr>
          <w:sz w:val="24"/>
          <w:szCs w:val="24"/>
        </w:rPr>
        <w:t>______________</w:t>
      </w:r>
    </w:p>
    <w:p w:rsidR="0039183B" w:rsidRDefault="0039183B" w:rsidP="008170C8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9183B" w:rsidRDefault="0039183B" w:rsidP="008170C8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Порядок</w:t>
      </w:r>
    </w:p>
    <w:p w:rsidR="003876A2" w:rsidRDefault="003C0669" w:rsidP="008170C8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принятия решений об</w:t>
      </w:r>
      <w:r w:rsidR="005E132E">
        <w:rPr>
          <w:sz w:val="28"/>
          <w:szCs w:val="28"/>
        </w:rPr>
        <w:t xml:space="preserve"> установлени</w:t>
      </w:r>
      <w:r>
        <w:rPr>
          <w:sz w:val="28"/>
          <w:szCs w:val="28"/>
        </w:rPr>
        <w:t>и</w:t>
      </w:r>
      <w:r w:rsidR="005E132E">
        <w:rPr>
          <w:sz w:val="28"/>
          <w:szCs w:val="28"/>
        </w:rPr>
        <w:t xml:space="preserve"> тарифов (цен) на услуги, </w:t>
      </w:r>
      <w:r w:rsidR="005E132E" w:rsidRPr="005E132E">
        <w:t xml:space="preserve"> </w:t>
      </w:r>
      <w:r w:rsidR="005E132E"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  <w:r w:rsidR="0039183B" w:rsidRPr="0039183B">
        <w:rPr>
          <w:sz w:val="28"/>
          <w:szCs w:val="28"/>
        </w:rPr>
        <w:t xml:space="preserve"> </w:t>
      </w:r>
      <w:r w:rsidR="0039183B">
        <w:rPr>
          <w:sz w:val="28"/>
          <w:szCs w:val="28"/>
        </w:rPr>
        <w:t>муниципального образования «</w:t>
      </w:r>
      <w:r w:rsidR="0039183B" w:rsidRPr="005E132E">
        <w:rPr>
          <w:sz w:val="28"/>
          <w:szCs w:val="28"/>
        </w:rPr>
        <w:t>го</w:t>
      </w:r>
      <w:r w:rsidR="0039183B">
        <w:rPr>
          <w:sz w:val="28"/>
          <w:szCs w:val="28"/>
        </w:rPr>
        <w:t>род Саянск»</w:t>
      </w:r>
    </w:p>
    <w:p w:rsidR="005E132E" w:rsidRDefault="005E132E" w:rsidP="003876A2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9183B" w:rsidRDefault="00542EC8" w:rsidP="0039183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5E132E">
        <w:rPr>
          <w:sz w:val="28"/>
          <w:szCs w:val="28"/>
        </w:rPr>
        <w:t>Настоящ</w:t>
      </w:r>
      <w:r w:rsidR="0039183B">
        <w:rPr>
          <w:sz w:val="28"/>
          <w:szCs w:val="28"/>
        </w:rPr>
        <w:t>ий Порядок</w:t>
      </w:r>
      <w:r w:rsidRPr="005E132E">
        <w:rPr>
          <w:sz w:val="28"/>
          <w:szCs w:val="28"/>
        </w:rPr>
        <w:t xml:space="preserve"> </w:t>
      </w:r>
      <w:r w:rsidR="0039183B">
        <w:rPr>
          <w:sz w:val="28"/>
          <w:szCs w:val="28"/>
        </w:rPr>
        <w:t>принятия решений об</w:t>
      </w:r>
      <w:bookmarkStart w:id="0" w:name="_GoBack"/>
      <w:bookmarkEnd w:id="0"/>
      <w:r w:rsidR="0039183B">
        <w:rPr>
          <w:sz w:val="28"/>
          <w:szCs w:val="28"/>
        </w:rPr>
        <w:t xml:space="preserve"> установлении тарифов (цен) на услуги, </w:t>
      </w:r>
      <w:r w:rsidR="0039183B" w:rsidRPr="005E132E">
        <w:t xml:space="preserve"> </w:t>
      </w:r>
      <w:r w:rsidR="0039183B"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</w:p>
    <w:p w:rsidR="00735AFB" w:rsidRDefault="0039183B" w:rsidP="0039183B">
      <w:pPr>
        <w:pStyle w:val="ConsPlusNormal"/>
        <w:jc w:val="both"/>
        <w:rPr>
          <w:rFonts w:eastAsia="Times New Roman"/>
          <w:sz w:val="28"/>
          <w:szCs w:val="28"/>
          <w:lang w:eastAsia="ru-RU"/>
        </w:rPr>
      </w:pPr>
      <w:proofErr w:type="gramStart"/>
      <w:r>
        <w:rPr>
          <w:rFonts w:eastAsia="Times New Roman"/>
          <w:sz w:val="28"/>
          <w:szCs w:val="28"/>
          <w:lang w:eastAsia="ru-RU"/>
        </w:rPr>
        <w:t xml:space="preserve">(далее по тексту – Порядок)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разработан в соответствии с Федеральным </w:t>
      </w:r>
      <w:hyperlink r:id="rId8" w:history="1">
        <w:r w:rsidR="00542EC8" w:rsidRPr="005E132E">
          <w:rPr>
            <w:rFonts w:eastAsia="Times New Roman"/>
            <w:sz w:val="28"/>
            <w:szCs w:val="28"/>
            <w:lang w:eastAsia="ru-RU"/>
          </w:rPr>
          <w:t>законом</w:t>
        </w:r>
      </w:hyperlink>
      <w:r w:rsidR="00542EC8" w:rsidRPr="005E132E">
        <w:rPr>
          <w:rFonts w:eastAsia="Times New Roman"/>
          <w:sz w:val="28"/>
          <w:szCs w:val="28"/>
          <w:lang w:eastAsia="ru-RU"/>
        </w:rPr>
        <w:t xml:space="preserve"> от 06.10.2003 N 131-ФЗ "Об общих принципах организации местного самоуправления в Российской Федерации", Федеральным </w:t>
      </w:r>
      <w:hyperlink r:id="rId9" w:history="1">
        <w:r w:rsidR="00542EC8" w:rsidRPr="005E132E">
          <w:rPr>
            <w:rFonts w:eastAsia="Times New Roman"/>
            <w:sz w:val="28"/>
            <w:szCs w:val="28"/>
            <w:lang w:eastAsia="ru-RU"/>
          </w:rPr>
          <w:t>законом</w:t>
        </w:r>
      </w:hyperlink>
      <w:r w:rsidR="00542EC8" w:rsidRPr="005E132E">
        <w:rPr>
          <w:rFonts w:eastAsia="Times New Roman"/>
          <w:sz w:val="28"/>
          <w:szCs w:val="28"/>
          <w:lang w:eastAsia="ru-RU"/>
        </w:rPr>
        <w:t xml:space="preserve"> от 14.11.2002 N 161-ФЗ "О государственных и муниципальных унитарных предприятиях", Устав</w:t>
      </w:r>
      <w:r w:rsidR="00496715">
        <w:rPr>
          <w:rFonts w:eastAsia="Times New Roman"/>
          <w:sz w:val="28"/>
          <w:szCs w:val="28"/>
          <w:lang w:eastAsia="ru-RU"/>
        </w:rPr>
        <w:t>ом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муниципальн</w:t>
      </w:r>
      <w:r w:rsidR="00496715">
        <w:rPr>
          <w:rFonts w:eastAsia="Times New Roman"/>
          <w:sz w:val="28"/>
          <w:szCs w:val="28"/>
          <w:lang w:eastAsia="ru-RU"/>
        </w:rPr>
        <w:t>ого образования "город Саянск"</w:t>
      </w:r>
      <w:r w:rsidR="00E736F4">
        <w:rPr>
          <w:rFonts w:eastAsia="Times New Roman"/>
          <w:sz w:val="28"/>
          <w:szCs w:val="28"/>
          <w:lang w:eastAsia="ru-RU"/>
        </w:rPr>
        <w:t xml:space="preserve"> и определяет </w:t>
      </w:r>
      <w:r w:rsidR="00552D2A">
        <w:rPr>
          <w:rFonts w:eastAsia="Times New Roman"/>
          <w:sz w:val="28"/>
          <w:szCs w:val="28"/>
          <w:lang w:eastAsia="ru-RU"/>
        </w:rPr>
        <w:t>порядок принятия решений об</w:t>
      </w:r>
      <w:r w:rsidR="00E736F4">
        <w:rPr>
          <w:rFonts w:eastAsia="Times New Roman"/>
          <w:sz w:val="28"/>
          <w:szCs w:val="28"/>
          <w:lang w:eastAsia="ru-RU"/>
        </w:rPr>
        <w:t xml:space="preserve"> установлени</w:t>
      </w:r>
      <w:r w:rsidR="00552D2A">
        <w:rPr>
          <w:rFonts w:eastAsia="Times New Roman"/>
          <w:sz w:val="28"/>
          <w:szCs w:val="28"/>
          <w:lang w:eastAsia="ru-RU"/>
        </w:rPr>
        <w:t>и</w:t>
      </w:r>
      <w:r w:rsidR="00E736F4">
        <w:rPr>
          <w:rFonts w:eastAsia="Times New Roman"/>
          <w:sz w:val="28"/>
          <w:szCs w:val="28"/>
          <w:lang w:eastAsia="ru-RU"/>
        </w:rPr>
        <w:t xml:space="preserve"> тарифов (цен) на услуги, предоставляемые </w:t>
      </w:r>
      <w:r w:rsidR="00E736F4" w:rsidRPr="005E132E">
        <w:rPr>
          <w:sz w:val="28"/>
          <w:szCs w:val="28"/>
        </w:rPr>
        <w:t>муниципальными предприятиями и учреждениями, и работы, выполняемые муниципальными</w:t>
      </w:r>
      <w:proofErr w:type="gramEnd"/>
      <w:r w:rsidR="00E736F4" w:rsidRPr="005E132E">
        <w:rPr>
          <w:sz w:val="28"/>
          <w:szCs w:val="28"/>
        </w:rPr>
        <w:t xml:space="preserve"> предприятиями и учреждениями</w:t>
      </w:r>
      <w:r w:rsidR="00E736F4">
        <w:rPr>
          <w:sz w:val="28"/>
          <w:szCs w:val="28"/>
        </w:rPr>
        <w:t xml:space="preserve"> города Саянска</w:t>
      </w:r>
      <w:r w:rsidR="0035150C">
        <w:rPr>
          <w:sz w:val="28"/>
          <w:szCs w:val="28"/>
        </w:rPr>
        <w:t xml:space="preserve"> (далее по тексту – муниципальные предприятия, учреждения)</w:t>
      </w:r>
      <w:r w:rsidR="00496715">
        <w:rPr>
          <w:rFonts w:eastAsia="Times New Roman"/>
          <w:sz w:val="28"/>
          <w:szCs w:val="28"/>
          <w:lang w:eastAsia="ru-RU"/>
        </w:rPr>
        <w:t>.</w:t>
      </w:r>
    </w:p>
    <w:p w:rsidR="00894A7E" w:rsidRDefault="00894A7E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542EC8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1. ОСНОВНЫЕ ПОНЯТИЯ И ОПРЕДЕЛЕНИЯ, ИСПОЛЬЗУЕМЫЕ В ПОРЯДКЕ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В настоящем Порядке используются следующие основные понятия и определения: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цена, тариф</w:t>
      </w:r>
      <w:r w:rsidR="00552D2A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 xml:space="preserve"> - стоимость единицы товара, работы или услуги;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082D21">
        <w:rPr>
          <w:rFonts w:eastAsia="Times New Roman"/>
          <w:sz w:val="28"/>
          <w:szCs w:val="28"/>
          <w:lang w:eastAsia="ru-RU"/>
        </w:rPr>
        <w:t>субъект ценового регулирования – юридическое лицо (муниципальное предприятие, муниципальное учреждение тарифы (цены) на услуги (работы) которого подлежат ценовому регулированию;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ценообразование - процесс расчета и установления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 на услуги (работы) предприятий и учреждений;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срок действия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 xml:space="preserve">) - период времени между изменениями </w:t>
      </w:r>
      <w:r w:rsidR="00497D5E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497D5E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);</w:t>
      </w:r>
    </w:p>
    <w:p w:rsidR="00BA0E2D" w:rsidRDefault="00BA0E2D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542EC8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2. ЦЕЛИ, ПРИНЦ</w:t>
      </w:r>
      <w:r w:rsidR="005A594B">
        <w:rPr>
          <w:rFonts w:eastAsia="Times New Roman"/>
          <w:sz w:val="28"/>
          <w:szCs w:val="28"/>
          <w:lang w:eastAsia="ru-RU"/>
        </w:rPr>
        <w:t xml:space="preserve">ИПЫ И МЕТОДЫ РЕГУЛИРОВАНИЯ </w:t>
      </w:r>
      <w:r w:rsidRPr="005E132E">
        <w:rPr>
          <w:rFonts w:eastAsia="Times New Roman"/>
          <w:sz w:val="28"/>
          <w:szCs w:val="28"/>
          <w:lang w:eastAsia="ru-RU"/>
        </w:rPr>
        <w:t>ТАРИФ</w:t>
      </w:r>
      <w:r w:rsidR="005A594B">
        <w:rPr>
          <w:rFonts w:eastAsia="Times New Roman"/>
          <w:sz w:val="28"/>
          <w:szCs w:val="28"/>
          <w:lang w:eastAsia="ru-RU"/>
        </w:rPr>
        <w:t>ОВ (ЦЕН)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2.1. О</w:t>
      </w:r>
      <w:r w:rsidR="005A594B">
        <w:rPr>
          <w:rFonts w:eastAsia="Times New Roman"/>
          <w:sz w:val="28"/>
          <w:szCs w:val="28"/>
          <w:lang w:eastAsia="ru-RU"/>
        </w:rPr>
        <w:t>сновные цели регулирования тарифов (цен)</w:t>
      </w:r>
      <w:r w:rsidRPr="005E132E">
        <w:rPr>
          <w:rFonts w:eastAsia="Times New Roman"/>
          <w:sz w:val="28"/>
          <w:szCs w:val="28"/>
          <w:lang w:eastAsia="ru-RU"/>
        </w:rPr>
        <w:t>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lastRenderedPageBreak/>
        <w:t xml:space="preserve">- </w:t>
      </w:r>
      <w:r w:rsidR="00573AF0">
        <w:rPr>
          <w:rFonts w:eastAsia="Times New Roman"/>
          <w:sz w:val="28"/>
          <w:szCs w:val="28"/>
          <w:lang w:eastAsia="ru-RU"/>
        </w:rPr>
        <w:t xml:space="preserve">рациональное использование бюджетных средств и </w:t>
      </w:r>
      <w:r w:rsidRPr="005E132E">
        <w:rPr>
          <w:rFonts w:eastAsia="Times New Roman"/>
          <w:sz w:val="28"/>
          <w:szCs w:val="28"/>
          <w:lang w:eastAsia="ru-RU"/>
        </w:rPr>
        <w:t xml:space="preserve">обеспечение устойчивого развития </w:t>
      </w:r>
      <w:r w:rsidR="00EB4F65">
        <w:rPr>
          <w:rFonts w:eastAsia="Times New Roman"/>
          <w:sz w:val="28"/>
          <w:szCs w:val="28"/>
          <w:lang w:eastAsia="ru-RU"/>
        </w:rPr>
        <w:t>муниципальных предприятий и учреждений и</w:t>
      </w:r>
      <w:r w:rsidRPr="005E132E">
        <w:rPr>
          <w:rFonts w:eastAsia="Times New Roman"/>
          <w:sz w:val="28"/>
          <w:szCs w:val="28"/>
          <w:lang w:eastAsia="ru-RU"/>
        </w:rPr>
        <w:t xml:space="preserve"> качества оказываемых</w:t>
      </w:r>
      <w:r w:rsidR="00EB4F65">
        <w:rPr>
          <w:rFonts w:eastAsia="Times New Roman"/>
          <w:sz w:val="28"/>
          <w:szCs w:val="28"/>
          <w:lang w:eastAsia="ru-RU"/>
        </w:rPr>
        <w:t xml:space="preserve"> ими</w:t>
      </w:r>
      <w:r w:rsidRPr="005E132E">
        <w:rPr>
          <w:rFonts w:eastAsia="Times New Roman"/>
          <w:sz w:val="28"/>
          <w:szCs w:val="28"/>
          <w:lang w:eastAsia="ru-RU"/>
        </w:rPr>
        <w:t xml:space="preserve"> услуг;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защита интересов потребителей от необоснованного изменения регулируемых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</w:t>
      </w:r>
      <w:r w:rsidR="00F26CE1">
        <w:rPr>
          <w:rFonts w:eastAsia="Times New Roman"/>
          <w:sz w:val="28"/>
          <w:szCs w:val="28"/>
          <w:lang w:eastAsia="ru-RU"/>
        </w:rPr>
        <w:t xml:space="preserve"> на услуги, </w:t>
      </w:r>
      <w:r w:rsidR="00F26CE1"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2.2. Основные принципы регулирования тарифов</w:t>
      </w:r>
      <w:r w:rsidR="00BA0E2D">
        <w:rPr>
          <w:rFonts w:eastAsia="Times New Roman"/>
          <w:sz w:val="28"/>
          <w:szCs w:val="28"/>
          <w:lang w:eastAsia="ru-RU"/>
        </w:rPr>
        <w:t xml:space="preserve"> (цен)</w:t>
      </w:r>
      <w:r w:rsidRPr="005E132E">
        <w:rPr>
          <w:rFonts w:eastAsia="Times New Roman"/>
          <w:sz w:val="28"/>
          <w:szCs w:val="28"/>
          <w:lang w:eastAsia="ru-RU"/>
        </w:rPr>
        <w:t>:</w:t>
      </w:r>
    </w:p>
    <w:p w:rsidR="00542EC8" w:rsidRPr="005E132E" w:rsidRDefault="00F26CE1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- </w:t>
      </w:r>
      <w:r w:rsidR="00C36D82">
        <w:rPr>
          <w:rFonts w:eastAsia="Times New Roman"/>
          <w:sz w:val="28"/>
          <w:szCs w:val="28"/>
          <w:lang w:eastAsia="ru-RU"/>
        </w:rPr>
        <w:t xml:space="preserve">проведение единой политики </w:t>
      </w:r>
      <w:r w:rsidR="00BA0E2D">
        <w:rPr>
          <w:rFonts w:eastAsia="Times New Roman"/>
          <w:sz w:val="28"/>
          <w:szCs w:val="28"/>
          <w:lang w:eastAsia="ru-RU"/>
        </w:rPr>
        <w:t xml:space="preserve">тарифов </w:t>
      </w:r>
      <w:r w:rsidR="007E5134">
        <w:rPr>
          <w:rFonts w:eastAsia="Times New Roman"/>
          <w:sz w:val="28"/>
          <w:szCs w:val="28"/>
          <w:lang w:eastAsia="ru-RU"/>
        </w:rPr>
        <w:t>(</w:t>
      </w:r>
      <w:r w:rsidR="00BA0E2D">
        <w:rPr>
          <w:rFonts w:eastAsia="Times New Roman"/>
          <w:sz w:val="28"/>
          <w:szCs w:val="28"/>
          <w:lang w:eastAsia="ru-RU"/>
        </w:rPr>
        <w:t>цен</w:t>
      </w:r>
      <w:r w:rsidR="007E5134">
        <w:rPr>
          <w:rFonts w:eastAsia="Times New Roman"/>
          <w:sz w:val="28"/>
          <w:szCs w:val="28"/>
          <w:lang w:eastAsia="ru-RU"/>
        </w:rPr>
        <w:t>)</w:t>
      </w:r>
      <w:r w:rsidR="00C36D82">
        <w:rPr>
          <w:rFonts w:eastAsia="Times New Roman"/>
          <w:sz w:val="28"/>
          <w:szCs w:val="28"/>
          <w:lang w:eastAsia="ru-RU"/>
        </w:rPr>
        <w:t xml:space="preserve"> на услуги</w:t>
      </w:r>
      <w:r>
        <w:rPr>
          <w:rFonts w:eastAsia="Times New Roman"/>
          <w:sz w:val="28"/>
          <w:szCs w:val="28"/>
          <w:lang w:eastAsia="ru-RU"/>
        </w:rPr>
        <w:t xml:space="preserve">, </w:t>
      </w:r>
      <w:r w:rsidRPr="005E132E">
        <w:rPr>
          <w:sz w:val="28"/>
          <w:szCs w:val="28"/>
        </w:rPr>
        <w:t>предоставляемые муниципальными предприятиями и учреждениями, и работы, выполняемые муниципальными предприятиями и учреждениями</w:t>
      </w:r>
      <w:r w:rsidR="00542EC8"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C36D82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- </w:t>
      </w:r>
      <w:r w:rsidR="00F26CE1">
        <w:rPr>
          <w:rFonts w:eastAsia="Times New Roman"/>
          <w:sz w:val="28"/>
          <w:szCs w:val="28"/>
          <w:lang w:eastAsia="ru-RU"/>
        </w:rPr>
        <w:t>повышение эффективности деятельности муниципальных предприятий и учреждений</w:t>
      </w:r>
      <w:r w:rsidR="00542EC8" w:rsidRPr="005E132E">
        <w:rPr>
          <w:rFonts w:eastAsia="Times New Roman"/>
          <w:sz w:val="28"/>
          <w:szCs w:val="28"/>
          <w:lang w:eastAsia="ru-RU"/>
        </w:rPr>
        <w:t>, позволяющей им финансировать восстановление, модернизацию и развитие основных фондов, а также социальное развитие;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осуществление коллегиальной процедуры рассмотрения вопросов об </w:t>
      </w:r>
      <w:r w:rsidR="002E0F53">
        <w:rPr>
          <w:rFonts w:eastAsia="Times New Roman"/>
          <w:sz w:val="28"/>
          <w:szCs w:val="28"/>
          <w:lang w:eastAsia="ru-RU"/>
        </w:rPr>
        <w:t>установлении (</w:t>
      </w:r>
      <w:r w:rsidRPr="005E132E">
        <w:rPr>
          <w:rFonts w:eastAsia="Times New Roman"/>
          <w:sz w:val="28"/>
          <w:szCs w:val="28"/>
          <w:lang w:eastAsia="ru-RU"/>
        </w:rPr>
        <w:t>изменении</w:t>
      </w:r>
      <w:r w:rsidR="002E0F53">
        <w:rPr>
          <w:rFonts w:eastAsia="Times New Roman"/>
          <w:sz w:val="28"/>
          <w:szCs w:val="28"/>
          <w:lang w:eastAsia="ru-RU"/>
        </w:rPr>
        <w:t>)</w:t>
      </w:r>
      <w:r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обеспечение согласованности изменения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Pr="005E132E">
        <w:rPr>
          <w:rFonts w:eastAsia="Times New Roman"/>
          <w:sz w:val="28"/>
          <w:szCs w:val="28"/>
          <w:lang w:eastAsia="ru-RU"/>
        </w:rPr>
        <w:t xml:space="preserve"> 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 в процессе их регулирования;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FA0741">
        <w:rPr>
          <w:rFonts w:eastAsia="Times New Roman"/>
          <w:sz w:val="28"/>
          <w:szCs w:val="28"/>
          <w:lang w:eastAsia="ru-RU"/>
        </w:rPr>
        <w:t>- учет результатов финансово-хозяйственной деятельности субъектов ценового регулирования по итогам работы за период действия ранее утвержденных</w:t>
      </w:r>
      <w:r w:rsidR="00BA0E2D" w:rsidRPr="00FA0741">
        <w:rPr>
          <w:rFonts w:eastAsia="Times New Roman"/>
          <w:sz w:val="28"/>
          <w:szCs w:val="28"/>
          <w:lang w:eastAsia="ru-RU"/>
        </w:rPr>
        <w:t xml:space="preserve"> тарифов</w:t>
      </w:r>
      <w:r w:rsidRPr="00FA0741">
        <w:rPr>
          <w:rFonts w:eastAsia="Times New Roman"/>
          <w:sz w:val="28"/>
          <w:szCs w:val="28"/>
          <w:lang w:eastAsia="ru-RU"/>
        </w:rPr>
        <w:t xml:space="preserve"> (</w:t>
      </w:r>
      <w:r w:rsidR="00BA0E2D" w:rsidRPr="00FA0741">
        <w:rPr>
          <w:rFonts w:eastAsia="Times New Roman"/>
          <w:sz w:val="28"/>
          <w:szCs w:val="28"/>
          <w:lang w:eastAsia="ru-RU"/>
        </w:rPr>
        <w:t>цен</w:t>
      </w:r>
      <w:r w:rsidRPr="00FA0741">
        <w:rPr>
          <w:rFonts w:eastAsia="Times New Roman"/>
          <w:sz w:val="28"/>
          <w:szCs w:val="28"/>
          <w:lang w:eastAsia="ru-RU"/>
        </w:rPr>
        <w:t>) на основе раздельного ведения ими учета доходов и расходов в отношении регулируемой и иной деятельности;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введение предельного уровня рентабельности, в том числе инвестиционной составляющей для определенных видов деятельности, по которым осуществляется регулирование </w:t>
      </w:r>
      <w:r w:rsidR="00497D5E">
        <w:rPr>
          <w:rFonts w:eastAsia="Times New Roman"/>
          <w:sz w:val="28"/>
          <w:szCs w:val="28"/>
          <w:lang w:eastAsia="ru-RU"/>
        </w:rPr>
        <w:t>тарифов (</w:t>
      </w:r>
      <w:r w:rsidRPr="005E132E">
        <w:rPr>
          <w:rFonts w:eastAsia="Times New Roman"/>
          <w:sz w:val="28"/>
          <w:szCs w:val="28"/>
          <w:lang w:eastAsia="ru-RU"/>
        </w:rPr>
        <w:t>цен</w:t>
      </w:r>
      <w:r w:rsidR="00497D5E">
        <w:rPr>
          <w:rFonts w:eastAsia="Times New Roman"/>
          <w:sz w:val="28"/>
          <w:szCs w:val="28"/>
          <w:lang w:eastAsia="ru-RU"/>
        </w:rPr>
        <w:t>)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2.3. При регулировании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 применя</w:t>
      </w:r>
      <w:r w:rsidR="00AF0252">
        <w:rPr>
          <w:rFonts w:eastAsia="Times New Roman"/>
          <w:sz w:val="28"/>
          <w:szCs w:val="28"/>
          <w:lang w:eastAsia="ru-RU"/>
        </w:rPr>
        <w:t>ют</w:t>
      </w:r>
      <w:r w:rsidRPr="005E132E">
        <w:rPr>
          <w:rFonts w:eastAsia="Times New Roman"/>
          <w:sz w:val="28"/>
          <w:szCs w:val="28"/>
          <w:lang w:eastAsia="ru-RU"/>
        </w:rPr>
        <w:t>ся: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метод экономически обоснованных расходов (затрат);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метод индексаци</w:t>
      </w:r>
      <w:r w:rsidR="00385D0A">
        <w:rPr>
          <w:rFonts w:eastAsia="Times New Roman"/>
          <w:sz w:val="28"/>
          <w:szCs w:val="28"/>
          <w:lang w:eastAsia="ru-RU"/>
        </w:rPr>
        <w:t>и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BA0E2D">
        <w:rPr>
          <w:rFonts w:eastAsia="Times New Roman"/>
          <w:sz w:val="28"/>
          <w:szCs w:val="28"/>
          <w:lang w:eastAsia="ru-RU"/>
        </w:rPr>
        <w:t>тарифов</w:t>
      </w:r>
      <w:r w:rsidR="00385D0A">
        <w:rPr>
          <w:rFonts w:eastAsia="Times New Roman"/>
          <w:sz w:val="28"/>
          <w:szCs w:val="28"/>
          <w:lang w:eastAsia="ru-RU"/>
        </w:rPr>
        <w:t xml:space="preserve"> (</w:t>
      </w:r>
      <w:r w:rsidR="00BA0E2D">
        <w:rPr>
          <w:rFonts w:eastAsia="Times New Roman"/>
          <w:sz w:val="28"/>
          <w:szCs w:val="28"/>
          <w:lang w:eastAsia="ru-RU"/>
        </w:rPr>
        <w:t>цен</w:t>
      </w:r>
      <w:r w:rsidR="00385D0A">
        <w:rPr>
          <w:rFonts w:eastAsia="Times New Roman"/>
          <w:sz w:val="28"/>
          <w:szCs w:val="28"/>
          <w:lang w:eastAsia="ru-RU"/>
        </w:rPr>
        <w:t>).</w:t>
      </w:r>
    </w:p>
    <w:p w:rsidR="00542EC8" w:rsidRPr="005E132E" w:rsidRDefault="002E0F53" w:rsidP="00385D0A">
      <w:pPr>
        <w:pStyle w:val="ConsPlusNormal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 Метод экономически обоснованных расходов является основным методом регулирования тарифов.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Метод индексации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542EC8"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) применяется с учетом </w:t>
      </w:r>
      <w:hyperlink w:anchor="Par36" w:history="1">
        <w:r w:rsidR="00542EC8" w:rsidRPr="005E132E">
          <w:rPr>
            <w:rFonts w:eastAsia="Times New Roman"/>
            <w:sz w:val="28"/>
            <w:szCs w:val="28"/>
            <w:lang w:eastAsia="ru-RU"/>
          </w:rPr>
          <w:t>пункта 2.4</w:t>
        </w:r>
      </w:hyperlink>
      <w:r w:rsidR="00542EC8" w:rsidRPr="005E132E">
        <w:rPr>
          <w:rFonts w:eastAsia="Times New Roman"/>
          <w:sz w:val="28"/>
          <w:szCs w:val="28"/>
          <w:lang w:eastAsia="ru-RU"/>
        </w:rPr>
        <w:t xml:space="preserve"> настоящего Порядка.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bookmarkStart w:id="1" w:name="Par36"/>
      <w:bookmarkEnd w:id="1"/>
      <w:r w:rsidRPr="005E132E">
        <w:rPr>
          <w:rFonts w:eastAsia="Times New Roman"/>
          <w:sz w:val="28"/>
          <w:szCs w:val="28"/>
          <w:lang w:eastAsia="ru-RU"/>
        </w:rPr>
        <w:t xml:space="preserve">2.4. </w:t>
      </w:r>
      <w:r w:rsidR="00385D0A">
        <w:rPr>
          <w:rFonts w:eastAsia="Times New Roman"/>
          <w:sz w:val="28"/>
          <w:szCs w:val="28"/>
          <w:lang w:eastAsia="ru-RU"/>
        </w:rPr>
        <w:t>Метод индексации является дополнительным методом регулирования тарифов, в соответствии с которым установленные</w:t>
      </w:r>
      <w:r w:rsidR="009B419D">
        <w:rPr>
          <w:rFonts w:eastAsia="Times New Roman"/>
          <w:sz w:val="28"/>
          <w:szCs w:val="28"/>
          <w:lang w:eastAsia="ru-RU"/>
        </w:rPr>
        <w:t xml:space="preserve"> </w:t>
      </w:r>
      <w:r w:rsidR="009B419D" w:rsidRPr="005E132E">
        <w:rPr>
          <w:rFonts w:eastAsia="Times New Roman"/>
          <w:sz w:val="28"/>
          <w:szCs w:val="28"/>
          <w:lang w:eastAsia="ru-RU"/>
        </w:rPr>
        <w:t>ранее на основе метода экономически обоснованных расходов</w:t>
      </w:r>
      <w:r w:rsidR="00385D0A">
        <w:rPr>
          <w:rFonts w:eastAsia="Times New Roman"/>
          <w:sz w:val="28"/>
          <w:szCs w:val="28"/>
          <w:lang w:eastAsia="ru-RU"/>
        </w:rPr>
        <w:t xml:space="preserve"> </w:t>
      </w:r>
      <w:r w:rsidR="00BA0E2D">
        <w:rPr>
          <w:rFonts w:eastAsia="Times New Roman"/>
          <w:sz w:val="28"/>
          <w:szCs w:val="28"/>
          <w:lang w:eastAsia="ru-RU"/>
        </w:rPr>
        <w:t xml:space="preserve">тарифы </w:t>
      </w:r>
      <w:r w:rsidR="00385D0A">
        <w:rPr>
          <w:rFonts w:eastAsia="Times New Roman"/>
          <w:sz w:val="28"/>
          <w:szCs w:val="28"/>
          <w:lang w:eastAsia="ru-RU"/>
        </w:rPr>
        <w:t>(</w:t>
      </w:r>
      <w:r w:rsidR="00BA0E2D">
        <w:rPr>
          <w:rFonts w:eastAsia="Times New Roman"/>
          <w:sz w:val="28"/>
          <w:szCs w:val="28"/>
          <w:lang w:eastAsia="ru-RU"/>
        </w:rPr>
        <w:t>цены</w:t>
      </w:r>
      <w:r w:rsidR="00385D0A">
        <w:rPr>
          <w:rFonts w:eastAsia="Times New Roman"/>
          <w:sz w:val="28"/>
          <w:szCs w:val="28"/>
          <w:lang w:eastAsia="ru-RU"/>
        </w:rPr>
        <w:t>) меняются с учетом индексов, устанавливаемых Министерством экономического развития Российской Федерации.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2.5. При установлении </w:t>
      </w:r>
      <w:r w:rsidR="00BA0E2D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 xml:space="preserve">) не допускается повторное включение в расчет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 одних и тех же расходов по видам деятельности.</w:t>
      </w:r>
    </w:p>
    <w:p w:rsidR="00542EC8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2.6. Срок действия</w:t>
      </w:r>
      <w:r w:rsidR="00BA0E2D" w:rsidRPr="00BA0E2D">
        <w:rPr>
          <w:rFonts w:eastAsia="Times New Roman"/>
          <w:sz w:val="28"/>
          <w:szCs w:val="28"/>
          <w:lang w:eastAsia="ru-RU"/>
        </w:rPr>
        <w:t xml:space="preserve"> </w:t>
      </w:r>
      <w:r w:rsidR="00BA0E2D" w:rsidRPr="005E132E">
        <w:rPr>
          <w:rFonts w:eastAsia="Times New Roman"/>
          <w:sz w:val="28"/>
          <w:szCs w:val="28"/>
          <w:lang w:eastAsia="ru-RU"/>
        </w:rPr>
        <w:t>тарифов</w:t>
      </w:r>
      <w:r w:rsidRPr="005E132E">
        <w:rPr>
          <w:rFonts w:eastAsia="Times New Roman"/>
          <w:sz w:val="28"/>
          <w:szCs w:val="28"/>
          <w:lang w:eastAsia="ru-RU"/>
        </w:rPr>
        <w:t xml:space="preserve"> (</w:t>
      </w:r>
      <w:r w:rsidR="00BA0E2D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 xml:space="preserve">) устанавливается, как правило, равным одному году. Рекомендуется установление </w:t>
      </w:r>
      <w:r w:rsidR="00F06539">
        <w:rPr>
          <w:rFonts w:eastAsia="Times New Roman"/>
          <w:sz w:val="28"/>
          <w:szCs w:val="28"/>
          <w:lang w:eastAsia="ru-RU"/>
        </w:rPr>
        <w:t>тарифов (</w:t>
      </w:r>
      <w:r w:rsidR="00F06539" w:rsidRPr="005E132E">
        <w:rPr>
          <w:rFonts w:eastAsia="Times New Roman"/>
          <w:sz w:val="28"/>
          <w:szCs w:val="28"/>
          <w:lang w:eastAsia="ru-RU"/>
        </w:rPr>
        <w:t>цен</w:t>
      </w:r>
      <w:r w:rsidR="00F06539">
        <w:rPr>
          <w:rFonts w:eastAsia="Times New Roman"/>
          <w:sz w:val="28"/>
          <w:szCs w:val="28"/>
          <w:lang w:eastAsia="ru-RU"/>
        </w:rPr>
        <w:t>)</w:t>
      </w:r>
      <w:r w:rsidR="00F06539" w:rsidRPr="005E132E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 xml:space="preserve"> на новый финансовый год до начала его наступления.</w:t>
      </w:r>
      <w:r w:rsidR="00082D21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082D21">
        <w:rPr>
          <w:rFonts w:eastAsia="Times New Roman"/>
          <w:sz w:val="28"/>
          <w:szCs w:val="28"/>
          <w:lang w:eastAsia="ru-RU"/>
        </w:rPr>
        <w:t>П</w:t>
      </w:r>
      <w:r w:rsidRPr="005E132E">
        <w:rPr>
          <w:rFonts w:eastAsia="Times New Roman"/>
          <w:sz w:val="28"/>
          <w:szCs w:val="28"/>
          <w:lang w:eastAsia="ru-RU"/>
        </w:rPr>
        <w:t xml:space="preserve">ри мотивированном обращении </w:t>
      </w:r>
      <w:r w:rsidR="00FC5C2A">
        <w:rPr>
          <w:rFonts w:eastAsia="Times New Roman"/>
          <w:sz w:val="28"/>
          <w:szCs w:val="28"/>
          <w:lang w:eastAsia="ru-RU"/>
        </w:rPr>
        <w:t xml:space="preserve"> муниципального </w:t>
      </w:r>
      <w:r w:rsidRPr="005E132E">
        <w:rPr>
          <w:rFonts w:eastAsia="Times New Roman"/>
          <w:sz w:val="28"/>
          <w:szCs w:val="28"/>
          <w:lang w:eastAsia="ru-RU"/>
        </w:rPr>
        <w:t>предприятия</w:t>
      </w:r>
      <w:r w:rsidR="00E470EC">
        <w:rPr>
          <w:rFonts w:eastAsia="Times New Roman"/>
          <w:sz w:val="28"/>
          <w:szCs w:val="28"/>
          <w:lang w:eastAsia="ru-RU"/>
        </w:rPr>
        <w:t xml:space="preserve">, учреждения </w:t>
      </w:r>
      <w:r w:rsidR="00F06539">
        <w:rPr>
          <w:rFonts w:eastAsia="Times New Roman"/>
          <w:sz w:val="28"/>
          <w:szCs w:val="28"/>
          <w:lang w:eastAsia="ru-RU"/>
        </w:rPr>
        <w:t>учредителем</w:t>
      </w:r>
      <w:r w:rsidR="00FC5C2A">
        <w:rPr>
          <w:rFonts w:eastAsia="Times New Roman"/>
          <w:sz w:val="28"/>
          <w:szCs w:val="28"/>
          <w:lang w:eastAsia="ru-RU"/>
        </w:rPr>
        <w:t xml:space="preserve"> рассматривается</w:t>
      </w:r>
      <w:r w:rsidRPr="005E132E">
        <w:rPr>
          <w:rFonts w:eastAsia="Times New Roman"/>
          <w:sz w:val="28"/>
          <w:szCs w:val="28"/>
          <w:lang w:eastAsia="ru-RU"/>
        </w:rPr>
        <w:t xml:space="preserve"> вопрос о внеочередном пересмотре </w:t>
      </w:r>
      <w:r w:rsidR="00FC5C2A" w:rsidRPr="005E132E">
        <w:rPr>
          <w:rFonts w:eastAsia="Times New Roman"/>
          <w:sz w:val="28"/>
          <w:szCs w:val="28"/>
          <w:lang w:eastAsia="ru-RU"/>
        </w:rPr>
        <w:t>тарифов</w:t>
      </w:r>
      <w:r w:rsidR="00FC5C2A" w:rsidRPr="00FC5C2A">
        <w:rPr>
          <w:rFonts w:eastAsia="Times New Roman"/>
          <w:sz w:val="28"/>
          <w:szCs w:val="28"/>
          <w:lang w:eastAsia="ru-RU"/>
        </w:rPr>
        <w:t xml:space="preserve">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 xml:space="preserve">). При этом </w:t>
      </w:r>
      <w:r w:rsidRPr="005E132E">
        <w:rPr>
          <w:rFonts w:eastAsia="Times New Roman"/>
          <w:sz w:val="28"/>
          <w:szCs w:val="28"/>
          <w:lang w:eastAsia="ru-RU"/>
        </w:rPr>
        <w:lastRenderedPageBreak/>
        <w:t>срок действия ранее установленных</w:t>
      </w:r>
      <w:r w:rsidR="00FC5C2A">
        <w:rPr>
          <w:rFonts w:eastAsia="Times New Roman"/>
          <w:sz w:val="28"/>
          <w:szCs w:val="28"/>
          <w:lang w:eastAsia="ru-RU"/>
        </w:rPr>
        <w:t xml:space="preserve"> </w:t>
      </w:r>
      <w:r w:rsidR="00FC5C2A" w:rsidRPr="005E132E">
        <w:rPr>
          <w:rFonts w:eastAsia="Times New Roman"/>
          <w:sz w:val="28"/>
          <w:szCs w:val="28"/>
          <w:lang w:eastAsia="ru-RU"/>
        </w:rPr>
        <w:t>тарифов</w:t>
      </w:r>
      <w:r w:rsidRPr="005E132E">
        <w:rPr>
          <w:rFonts w:eastAsia="Times New Roman"/>
          <w:sz w:val="28"/>
          <w:szCs w:val="28"/>
          <w:lang w:eastAsia="ru-RU"/>
        </w:rPr>
        <w:t xml:space="preserve"> 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 xml:space="preserve">) не может быть менее трех месяцев. </w:t>
      </w:r>
    </w:p>
    <w:p w:rsidR="00F06539" w:rsidRPr="005E132E" w:rsidRDefault="00F06539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542EC8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3. ПОРЯДОК ФОРМИРОВАНИЯ ОБОСНОВАННЫХ </w:t>
      </w:r>
      <w:r w:rsidR="00FC5C2A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3.1. Основанием для </w:t>
      </w:r>
      <w:r w:rsidR="00FC5C2A">
        <w:rPr>
          <w:rFonts w:eastAsia="Times New Roman"/>
          <w:sz w:val="28"/>
          <w:szCs w:val="28"/>
          <w:lang w:eastAsia="ru-RU"/>
        </w:rPr>
        <w:t>установления (</w:t>
      </w:r>
      <w:r w:rsidRPr="005E132E">
        <w:rPr>
          <w:rFonts w:eastAsia="Times New Roman"/>
          <w:sz w:val="28"/>
          <w:szCs w:val="28"/>
          <w:lang w:eastAsia="ru-RU"/>
        </w:rPr>
        <w:t>изменения</w:t>
      </w:r>
      <w:r w:rsidR="00FC5C2A">
        <w:rPr>
          <w:rFonts w:eastAsia="Times New Roman"/>
          <w:sz w:val="28"/>
          <w:szCs w:val="28"/>
          <w:lang w:eastAsia="ru-RU"/>
        </w:rPr>
        <w:t>)</w:t>
      </w:r>
      <w:r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FC5C2A" w:rsidRPr="005E132E">
        <w:rPr>
          <w:rFonts w:eastAsia="Times New Roman"/>
          <w:sz w:val="28"/>
          <w:szCs w:val="28"/>
          <w:lang w:eastAsia="ru-RU"/>
        </w:rPr>
        <w:t xml:space="preserve">тарифов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FC5C2A" w:rsidRPr="005E132E">
        <w:rPr>
          <w:rFonts w:eastAsia="Times New Roman"/>
          <w:sz w:val="28"/>
          <w:szCs w:val="28"/>
          <w:lang w:eastAsia="ru-RU"/>
        </w:rPr>
        <w:t>цен</w:t>
      </w:r>
      <w:r w:rsidRPr="005E132E">
        <w:rPr>
          <w:rFonts w:eastAsia="Times New Roman"/>
          <w:sz w:val="28"/>
          <w:szCs w:val="28"/>
          <w:lang w:eastAsia="ru-RU"/>
        </w:rPr>
        <w:t>) является изменение стоимости потребляемых материальных</w:t>
      </w:r>
      <w:r w:rsidR="00BD1395">
        <w:rPr>
          <w:rFonts w:eastAsia="Times New Roman"/>
          <w:sz w:val="28"/>
          <w:szCs w:val="28"/>
          <w:lang w:eastAsia="ru-RU"/>
        </w:rPr>
        <w:t>, энергетических</w:t>
      </w:r>
      <w:r w:rsidRPr="005E132E">
        <w:rPr>
          <w:rFonts w:eastAsia="Times New Roman"/>
          <w:sz w:val="28"/>
          <w:szCs w:val="28"/>
          <w:lang w:eastAsia="ru-RU"/>
        </w:rPr>
        <w:t xml:space="preserve"> ресурсов, условий оплаты труда и других факторов, влияющих на изменение себестоимости производства услуг (работ), а также уровень инфляции.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3.2. Обоснованными признаются </w:t>
      </w:r>
      <w:r w:rsidR="00FA7F27" w:rsidRPr="005E132E">
        <w:rPr>
          <w:rFonts w:eastAsia="Times New Roman"/>
          <w:sz w:val="28"/>
          <w:szCs w:val="28"/>
          <w:lang w:eastAsia="ru-RU"/>
        </w:rPr>
        <w:t xml:space="preserve">тарифы </w:t>
      </w:r>
      <w:r w:rsidRPr="005E132E">
        <w:rPr>
          <w:rFonts w:eastAsia="Times New Roman"/>
          <w:sz w:val="28"/>
          <w:szCs w:val="28"/>
          <w:lang w:eastAsia="ru-RU"/>
        </w:rPr>
        <w:t>(</w:t>
      </w:r>
      <w:r w:rsidR="00FA7F27" w:rsidRPr="005E132E">
        <w:rPr>
          <w:rFonts w:eastAsia="Times New Roman"/>
          <w:sz w:val="28"/>
          <w:szCs w:val="28"/>
          <w:lang w:eastAsia="ru-RU"/>
        </w:rPr>
        <w:t>цены</w:t>
      </w:r>
      <w:r w:rsidRPr="005E132E">
        <w:rPr>
          <w:rFonts w:eastAsia="Times New Roman"/>
          <w:sz w:val="28"/>
          <w:szCs w:val="28"/>
          <w:lang w:eastAsia="ru-RU"/>
        </w:rPr>
        <w:t>), расценки, надбавки и наценки, обеспечивающие компенсацию экономически обоснованных расходов и прибыль.</w:t>
      </w:r>
    </w:p>
    <w:p w:rsidR="00542EC8" w:rsidRPr="00906F95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3.3. Экономически обоснованные расходы формируются в соответствии с требованиями федеральных законодательных и нормативных актов, </w:t>
      </w:r>
      <w:r w:rsidR="00906F95">
        <w:rPr>
          <w:rFonts w:eastAsia="Times New Roman"/>
          <w:sz w:val="28"/>
          <w:szCs w:val="28"/>
          <w:lang w:eastAsia="ru-RU"/>
        </w:rPr>
        <w:t>в том числе регулирующих отношения в сфере бухгалтерского учета и налоговых обязательств.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Расходы в зависимости от характера, условий осуществления и направлений деятельности должны предусматривать: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расходы, связанные с производством и реализацией, включающие в себя материальные расходы, расходы на оплату труда, амортизационные отчисления, расходы на ремонт, суммы налогов и сборов, начисленные в соответствии с федеральным законодательством, расходы на обязательное и добровольное страхование, прочие расходы;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внереализационные расходы, включающие в себя расходы по содержанию переданного в аренду имущества, расходы на услуги банков, судебные издержки, расходы на проведение работ по мобилизационной подготовке, другие обоснованные расходы в соответствии с нормами действующего законодательства.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082D21">
        <w:rPr>
          <w:rFonts w:eastAsia="Times New Roman"/>
          <w:sz w:val="28"/>
          <w:szCs w:val="28"/>
          <w:lang w:eastAsia="ru-RU"/>
        </w:rPr>
        <w:t>Перечень резервов предстоящих расходов и платежей (в том числе расходов на ремонт основных средств) и их размер, а также порядок и источники финансирования ремонта производственных основных средств должны быть согласованы с учредителем.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При определении расходов на проведение ремонтных работ учитываются программы проведения ремонтных работ, обеспечивающих надежное и безопасное функционирование производственно-технических объектов и предотвращение аварийных ситуаций.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082D21">
        <w:rPr>
          <w:rFonts w:eastAsia="Times New Roman"/>
          <w:sz w:val="28"/>
          <w:szCs w:val="28"/>
          <w:lang w:eastAsia="ru-RU"/>
        </w:rPr>
        <w:t>В случае</w:t>
      </w:r>
      <w:proofErr w:type="gramStart"/>
      <w:r w:rsidRPr="00082D21">
        <w:rPr>
          <w:rFonts w:eastAsia="Times New Roman"/>
          <w:sz w:val="28"/>
          <w:szCs w:val="28"/>
          <w:lang w:eastAsia="ru-RU"/>
        </w:rPr>
        <w:t>,</w:t>
      </w:r>
      <w:proofErr w:type="gramEnd"/>
      <w:r w:rsidRPr="00082D21">
        <w:rPr>
          <w:rFonts w:eastAsia="Times New Roman"/>
          <w:sz w:val="28"/>
          <w:szCs w:val="28"/>
          <w:lang w:eastAsia="ru-RU"/>
        </w:rPr>
        <w:t xml:space="preserve"> если </w:t>
      </w:r>
      <w:r w:rsidR="0064594F" w:rsidRPr="00082D21">
        <w:rPr>
          <w:rFonts w:eastAsia="Times New Roman"/>
          <w:sz w:val="28"/>
          <w:szCs w:val="28"/>
          <w:lang w:eastAsia="ru-RU"/>
        </w:rPr>
        <w:t>предприятие (учреждение)</w:t>
      </w:r>
      <w:r w:rsidRPr="00082D21">
        <w:rPr>
          <w:rFonts w:eastAsia="Times New Roman"/>
          <w:sz w:val="28"/>
          <w:szCs w:val="28"/>
          <w:lang w:eastAsia="ru-RU"/>
        </w:rPr>
        <w:t xml:space="preserve"> кроме регулируемой деятельности осуществляет иные виды деятельности, расходы на их осуществление не учитываются при расчете регулируемых цен (тарифов).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Избыточные и непроизводственные расходы также не подлежат включению в расчеты регулируемых цен (тарифов).</w:t>
      </w:r>
    </w:p>
    <w:p w:rsidR="00542EC8" w:rsidRDefault="00542EC8" w:rsidP="00082D21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3.4. Прибыль, учитываемая в составе экономически обоснованных </w:t>
      </w:r>
      <w:r w:rsidR="0019715D" w:rsidRPr="005E132E">
        <w:rPr>
          <w:rFonts w:eastAsia="Times New Roman"/>
          <w:sz w:val="28"/>
          <w:szCs w:val="28"/>
          <w:lang w:eastAsia="ru-RU"/>
        </w:rPr>
        <w:t>тарифов</w:t>
      </w:r>
      <w:r w:rsidR="0019715D" w:rsidRPr="0019715D">
        <w:rPr>
          <w:rFonts w:eastAsia="Times New Roman"/>
          <w:sz w:val="28"/>
          <w:szCs w:val="28"/>
          <w:lang w:eastAsia="ru-RU"/>
        </w:rPr>
        <w:t xml:space="preserve"> (</w:t>
      </w:r>
      <w:r w:rsidRPr="005E132E">
        <w:rPr>
          <w:rFonts w:eastAsia="Times New Roman"/>
          <w:sz w:val="28"/>
          <w:szCs w:val="28"/>
          <w:lang w:eastAsia="ru-RU"/>
        </w:rPr>
        <w:t>цен</w:t>
      </w:r>
      <w:r w:rsidR="0019715D" w:rsidRPr="0019715D">
        <w:rPr>
          <w:rFonts w:eastAsia="Times New Roman"/>
          <w:sz w:val="28"/>
          <w:szCs w:val="28"/>
          <w:lang w:eastAsia="ru-RU"/>
        </w:rPr>
        <w:t>)</w:t>
      </w:r>
      <w:r w:rsidRPr="005E132E">
        <w:rPr>
          <w:rFonts w:eastAsia="Times New Roman"/>
          <w:sz w:val="28"/>
          <w:szCs w:val="28"/>
          <w:lang w:eastAsia="ru-RU"/>
        </w:rPr>
        <w:t>, должна обеспечивать устойчивое функционирование и развитие с</w:t>
      </w:r>
      <w:r w:rsidR="00082D21">
        <w:rPr>
          <w:rFonts w:eastAsia="Times New Roman"/>
          <w:sz w:val="28"/>
          <w:szCs w:val="28"/>
          <w:lang w:eastAsia="ru-RU"/>
        </w:rPr>
        <w:t>убъекта ценового регулирования.</w:t>
      </w:r>
    </w:p>
    <w:p w:rsidR="00082D21" w:rsidRPr="005E132E" w:rsidRDefault="00082D21" w:rsidP="00082D21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542EC8" w:rsidRPr="005E132E" w:rsidRDefault="00542EC8" w:rsidP="00542EC8">
      <w:pPr>
        <w:pStyle w:val="ConsPlusNormal"/>
        <w:jc w:val="center"/>
        <w:outlineLvl w:val="0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lastRenderedPageBreak/>
        <w:t>4. ПОРЯДОК УСТАНОВЛЕНИЯ ЦЕН (ТАРИФОВ)</w:t>
      </w:r>
    </w:p>
    <w:p w:rsidR="00542EC8" w:rsidRPr="005E132E" w:rsidRDefault="00542EC8" w:rsidP="00542EC8">
      <w:pPr>
        <w:pStyle w:val="ConsPlusNormal"/>
        <w:jc w:val="center"/>
        <w:rPr>
          <w:rFonts w:eastAsia="Times New Roman"/>
          <w:sz w:val="28"/>
          <w:szCs w:val="28"/>
          <w:lang w:eastAsia="ru-RU"/>
        </w:rPr>
      </w:pPr>
    </w:p>
    <w:p w:rsidR="009A7FFD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bookmarkStart w:id="2" w:name="Par60"/>
      <w:bookmarkEnd w:id="2"/>
      <w:r w:rsidRPr="005E132E">
        <w:rPr>
          <w:rFonts w:eastAsia="Times New Roman"/>
          <w:sz w:val="28"/>
          <w:szCs w:val="28"/>
          <w:lang w:eastAsia="ru-RU"/>
        </w:rPr>
        <w:t xml:space="preserve">4.1. </w:t>
      </w:r>
      <w:r w:rsidR="009A7FFD">
        <w:rPr>
          <w:rFonts w:eastAsia="Times New Roman"/>
          <w:sz w:val="28"/>
          <w:szCs w:val="28"/>
          <w:lang w:eastAsia="ru-RU"/>
        </w:rPr>
        <w:t xml:space="preserve">Тарифы (цены) </w:t>
      </w:r>
      <w:r w:rsidR="009A7FFD">
        <w:rPr>
          <w:sz w:val="28"/>
          <w:szCs w:val="28"/>
        </w:rPr>
        <w:t xml:space="preserve">на услуги, </w:t>
      </w:r>
      <w:r w:rsidR="009A7FFD" w:rsidRPr="005E132E">
        <w:t xml:space="preserve"> </w:t>
      </w:r>
      <w:r w:rsidR="009A7FFD" w:rsidRPr="005E132E">
        <w:rPr>
          <w:sz w:val="28"/>
          <w:szCs w:val="28"/>
        </w:rPr>
        <w:t xml:space="preserve">предоставляемые муниципальными предприятиями и учреждениями, и </w:t>
      </w:r>
      <w:proofErr w:type="gramStart"/>
      <w:r w:rsidR="009A7FFD" w:rsidRPr="005E132E">
        <w:rPr>
          <w:sz w:val="28"/>
          <w:szCs w:val="28"/>
        </w:rPr>
        <w:t>работы, выполняемые муниципальными предприятиями и учреждениями</w:t>
      </w:r>
      <w:r w:rsidR="009A7FFD" w:rsidRPr="005E132E">
        <w:rPr>
          <w:rFonts w:eastAsia="Times New Roman"/>
          <w:sz w:val="28"/>
          <w:szCs w:val="28"/>
          <w:lang w:eastAsia="ru-RU"/>
        </w:rPr>
        <w:t xml:space="preserve"> </w:t>
      </w:r>
      <w:r w:rsidR="009A7FFD">
        <w:rPr>
          <w:rFonts w:eastAsia="Times New Roman"/>
          <w:sz w:val="28"/>
          <w:szCs w:val="28"/>
          <w:lang w:eastAsia="ru-RU"/>
        </w:rPr>
        <w:t xml:space="preserve"> утверждаются</w:t>
      </w:r>
      <w:proofErr w:type="gramEnd"/>
      <w:r w:rsidR="009A7FFD">
        <w:rPr>
          <w:rFonts w:eastAsia="Times New Roman"/>
          <w:sz w:val="28"/>
          <w:szCs w:val="28"/>
          <w:lang w:eastAsia="ru-RU"/>
        </w:rPr>
        <w:t xml:space="preserve"> муниципальными правовыми актами администрации  городского округа муниципального образования «город Саянск»</w:t>
      </w:r>
    </w:p>
    <w:p w:rsidR="00542EC8" w:rsidRPr="005E132E" w:rsidRDefault="009A7FFD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4.2. </w:t>
      </w:r>
      <w:r w:rsidR="00542EC8" w:rsidRPr="005E132E">
        <w:rPr>
          <w:rFonts w:eastAsia="Times New Roman"/>
          <w:sz w:val="28"/>
          <w:szCs w:val="28"/>
          <w:lang w:eastAsia="ru-RU"/>
        </w:rPr>
        <w:t>Муниципальное предприятие, учреждение направляет на бумажном и электронном носителе в администрацию городского округа муниципального образования "город Саянск" материалы следующего содержания: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письменное заявление об установлении (изменении) тарифов (цен);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краткую пояснительную записку, обосновывающую необходимость введения новых или изменения действующих тарифов (цен), с анализом раб</w:t>
      </w:r>
      <w:r w:rsidR="00082D21">
        <w:rPr>
          <w:rFonts w:eastAsia="Times New Roman"/>
          <w:sz w:val="28"/>
          <w:szCs w:val="28"/>
          <w:lang w:eastAsia="ru-RU"/>
        </w:rPr>
        <w:t>оты муниципального предприятия, учреждения</w:t>
      </w:r>
      <w:r w:rsidRPr="005E132E">
        <w:rPr>
          <w:rFonts w:eastAsia="Times New Roman"/>
          <w:sz w:val="28"/>
          <w:szCs w:val="28"/>
          <w:lang w:eastAsia="ru-RU"/>
        </w:rPr>
        <w:t xml:space="preserve"> за прошедший отчетный период;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копии Устава и других документов, подтверждающих право </w:t>
      </w:r>
      <w:r w:rsidR="00082D21">
        <w:rPr>
          <w:rFonts w:eastAsia="Times New Roman"/>
          <w:sz w:val="28"/>
          <w:szCs w:val="28"/>
          <w:lang w:eastAsia="ru-RU"/>
        </w:rPr>
        <w:t>субъекта ценового регулирования</w:t>
      </w:r>
      <w:r w:rsidRPr="005E132E">
        <w:rPr>
          <w:rFonts w:eastAsia="Times New Roman"/>
          <w:sz w:val="28"/>
          <w:szCs w:val="28"/>
          <w:lang w:eastAsia="ru-RU"/>
        </w:rPr>
        <w:t xml:space="preserve"> заниматься соо</w:t>
      </w:r>
      <w:r w:rsidR="008B14D1">
        <w:rPr>
          <w:rFonts w:eastAsia="Times New Roman"/>
          <w:sz w:val="28"/>
          <w:szCs w:val="28"/>
          <w:lang w:eastAsia="ru-RU"/>
        </w:rPr>
        <w:t>тветствующим видом деятельности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положение о направлении и использовании средств, поступающих от предоставления платных услуг, выполнения работ, согласно действующему законодательству и учетной политике муниципального предприятия, учреждения";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9A7FFD">
        <w:rPr>
          <w:rFonts w:eastAsia="Times New Roman"/>
          <w:sz w:val="28"/>
          <w:szCs w:val="28"/>
          <w:lang w:eastAsia="ru-RU"/>
        </w:rPr>
        <w:t xml:space="preserve">предварительный расчет  к </w:t>
      </w:r>
      <w:r w:rsidRPr="005E132E">
        <w:rPr>
          <w:rFonts w:eastAsia="Times New Roman"/>
          <w:sz w:val="28"/>
          <w:szCs w:val="28"/>
          <w:lang w:eastAsia="ru-RU"/>
        </w:rPr>
        <w:t>проектируем</w:t>
      </w:r>
      <w:r w:rsidR="009A7FFD">
        <w:rPr>
          <w:rFonts w:eastAsia="Times New Roman"/>
          <w:sz w:val="28"/>
          <w:szCs w:val="28"/>
          <w:lang w:eastAsia="ru-RU"/>
        </w:rPr>
        <w:t>ому</w:t>
      </w:r>
      <w:r w:rsidRPr="005E132E">
        <w:rPr>
          <w:rFonts w:eastAsia="Times New Roman"/>
          <w:sz w:val="28"/>
          <w:szCs w:val="28"/>
          <w:lang w:eastAsia="ru-RU"/>
        </w:rPr>
        <w:t xml:space="preserve"> уров</w:t>
      </w:r>
      <w:r w:rsidR="009A7FFD">
        <w:rPr>
          <w:rFonts w:eastAsia="Times New Roman"/>
          <w:sz w:val="28"/>
          <w:szCs w:val="28"/>
          <w:lang w:eastAsia="ru-RU"/>
        </w:rPr>
        <w:t xml:space="preserve">ню </w:t>
      </w:r>
      <w:r w:rsidRPr="005E132E">
        <w:rPr>
          <w:rFonts w:eastAsia="Times New Roman"/>
          <w:sz w:val="28"/>
          <w:szCs w:val="28"/>
          <w:lang w:eastAsia="ru-RU"/>
        </w:rPr>
        <w:t>тарифов;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9500E2">
        <w:rPr>
          <w:rFonts w:eastAsia="Times New Roman"/>
          <w:sz w:val="28"/>
          <w:szCs w:val="28"/>
          <w:lang w:eastAsia="ru-RU"/>
        </w:rPr>
        <w:t>отчет о финансовых результатах</w:t>
      </w:r>
      <w:r w:rsidRPr="005E132E">
        <w:rPr>
          <w:rFonts w:eastAsia="Times New Roman"/>
          <w:sz w:val="28"/>
          <w:szCs w:val="28"/>
          <w:lang w:eastAsia="ru-RU"/>
        </w:rPr>
        <w:t xml:space="preserve"> за прошедший отчетный период;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плановую смету расходов по видам деятельности на планируемый период;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отчетную калькуляцию себестоимости услуг (работ) за прошедший период</w:t>
      </w:r>
      <w:r w:rsidR="00B16CCD">
        <w:rPr>
          <w:rFonts w:eastAsia="Times New Roman"/>
          <w:sz w:val="28"/>
          <w:szCs w:val="28"/>
          <w:lang w:eastAsia="ru-RU"/>
        </w:rPr>
        <w:t xml:space="preserve"> с расшифровкой статей расходов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плановую (расчетную) калькуляцию себестоимости услуг (работ) на предстоящий период;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расшифровку материальных, накладных и других статей затрат к калькуляции себестоимости;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расчет фонда оплаты труда;</w:t>
      </w:r>
    </w:p>
    <w:p w:rsidR="00542EC8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справку о среднемесячной заработно</w:t>
      </w:r>
      <w:r w:rsidR="00082D21">
        <w:rPr>
          <w:rFonts w:eastAsia="Times New Roman"/>
          <w:sz w:val="28"/>
          <w:szCs w:val="28"/>
          <w:lang w:eastAsia="ru-RU"/>
        </w:rPr>
        <w:t>й плате в целом по предприятию, учреждению</w:t>
      </w:r>
      <w:r w:rsidRPr="005E132E">
        <w:rPr>
          <w:rFonts w:eastAsia="Times New Roman"/>
          <w:sz w:val="28"/>
          <w:szCs w:val="28"/>
          <w:lang w:eastAsia="ru-RU"/>
        </w:rPr>
        <w:t xml:space="preserve"> и категориям </w:t>
      </w:r>
      <w:proofErr w:type="gramStart"/>
      <w:r w:rsidRPr="005E132E">
        <w:rPr>
          <w:rFonts w:eastAsia="Times New Roman"/>
          <w:sz w:val="28"/>
          <w:szCs w:val="28"/>
          <w:lang w:eastAsia="ru-RU"/>
        </w:rPr>
        <w:t>работающих</w:t>
      </w:r>
      <w:proofErr w:type="gramEnd"/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B16DF4" w:rsidRPr="005E132E" w:rsidRDefault="00B16DF4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sz w:val="28"/>
          <w:szCs w:val="28"/>
        </w:rPr>
        <w:t xml:space="preserve">- </w:t>
      </w:r>
      <w:r w:rsidRPr="00FA17B0">
        <w:rPr>
          <w:sz w:val="28"/>
          <w:szCs w:val="28"/>
        </w:rPr>
        <w:t>справк</w:t>
      </w:r>
      <w:r>
        <w:rPr>
          <w:sz w:val="28"/>
          <w:szCs w:val="28"/>
        </w:rPr>
        <w:t>у</w:t>
      </w:r>
      <w:r w:rsidRPr="00FA17B0">
        <w:rPr>
          <w:sz w:val="28"/>
          <w:szCs w:val="28"/>
        </w:rPr>
        <w:t xml:space="preserve"> о количестве и марках, фактическом пробеге подвижного состава, используемого при оказании услуг;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характеристику услуг (работ), оказываемых потребителям и учтенных в тарифах (ценах);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расчет средств, расходуемых из прибыли, на планируемый период;</w:t>
      </w:r>
    </w:p>
    <w:p w:rsidR="008823A9" w:rsidRDefault="00082D21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действующие на предприятии, в учреждении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отраслевые нормативные акты: тарифное соглашение, Положение об оплате труда, Положение о премировании, коллективный договор, штатное расписание, приказы и решения руководителя предприятия</w:t>
      </w:r>
      <w:r>
        <w:rPr>
          <w:rFonts w:eastAsia="Times New Roman"/>
          <w:sz w:val="28"/>
          <w:szCs w:val="28"/>
          <w:lang w:eastAsia="ru-RU"/>
        </w:rPr>
        <w:t>, учреждения</w:t>
      </w:r>
      <w:r w:rsidR="008823A9">
        <w:rPr>
          <w:rFonts w:eastAsia="Times New Roman"/>
          <w:sz w:val="28"/>
          <w:szCs w:val="28"/>
          <w:lang w:eastAsia="ru-RU"/>
        </w:rPr>
        <w:t xml:space="preserve"> по вопросам ценообразования;</w:t>
      </w:r>
    </w:p>
    <w:p w:rsidR="008823A9" w:rsidRPr="008823A9" w:rsidRDefault="008823A9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lastRenderedPageBreak/>
        <w:t>- документы, определяющие право владения (пользования) основными фондами (договоры аренды, безвозмездного пользования, документы, подтверждающие государственную регистрацию прав на недвижимое имущество, муниципальные правовые акты администрации городского округа муниципального образования «город Саянск о передаче объектов в хозяйственное ведение (оперативное управление);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нормативы материальных, трудовых и финансовых затрат;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данные бухгалтерской и статистической отчетности, необходимые для обоснования тарифов (цен);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справку об основных </w:t>
      </w:r>
      <w:r w:rsidR="000F0F95">
        <w:rPr>
          <w:rFonts w:eastAsia="Times New Roman"/>
          <w:sz w:val="28"/>
          <w:szCs w:val="28"/>
          <w:lang w:eastAsia="ru-RU"/>
        </w:rPr>
        <w:t xml:space="preserve"> технико</w:t>
      </w:r>
      <w:r w:rsidRPr="005E132E">
        <w:rPr>
          <w:rFonts w:eastAsia="Times New Roman"/>
          <w:sz w:val="28"/>
          <w:szCs w:val="28"/>
          <w:lang w:eastAsia="ru-RU"/>
        </w:rPr>
        <w:t xml:space="preserve">-экономических показателях за </w:t>
      </w:r>
      <w:r w:rsidR="000F0F95">
        <w:rPr>
          <w:rFonts w:eastAsia="Times New Roman"/>
          <w:sz w:val="28"/>
          <w:szCs w:val="28"/>
          <w:lang w:eastAsia="ru-RU"/>
        </w:rPr>
        <w:t>прошедший отчетный период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прочие документы, необходимые для подтверждения правильности расчетов тарифов (цен). Расчетные материалы должны подтверждать использование (в процессе оказания услуг, выполнения работ) основных фондов, материальных, топливно-энергетических, трудовых и других видов ресурсов, обусловленных технологией и организацией производства, а также затрат, связанных с управлением и обслуживанием производства.</w:t>
      </w:r>
    </w:p>
    <w:p w:rsidR="00B16CCD" w:rsidRPr="00B16CCD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B16CCD">
        <w:rPr>
          <w:rFonts w:eastAsia="Times New Roman"/>
          <w:sz w:val="28"/>
          <w:szCs w:val="28"/>
          <w:lang w:eastAsia="ru-RU"/>
        </w:rPr>
        <w:t>4.</w:t>
      </w:r>
      <w:r w:rsidR="009A7FFD" w:rsidRPr="00B16CCD">
        <w:rPr>
          <w:rFonts w:eastAsia="Times New Roman"/>
          <w:sz w:val="28"/>
          <w:szCs w:val="28"/>
          <w:lang w:eastAsia="ru-RU"/>
        </w:rPr>
        <w:t>3</w:t>
      </w:r>
      <w:r w:rsidRPr="00B16CCD">
        <w:rPr>
          <w:rFonts w:eastAsia="Times New Roman"/>
          <w:sz w:val="28"/>
          <w:szCs w:val="28"/>
          <w:lang w:eastAsia="ru-RU"/>
        </w:rPr>
        <w:t>.</w:t>
      </w:r>
      <w:r w:rsidR="00B16CCD" w:rsidRPr="00B16CCD">
        <w:rPr>
          <w:rFonts w:eastAsia="Times New Roman"/>
          <w:sz w:val="28"/>
          <w:szCs w:val="28"/>
          <w:lang w:eastAsia="ru-RU"/>
        </w:rPr>
        <w:t xml:space="preserve"> Все документы, перечисленные в п.4.2. настоящего Порядка, заверяются печатью муниципального предприятия или учреждения и подписью руководителя. Ответственность за достоверность информации несет руководитель муниципального предприятия, учреждения.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4</w:t>
      </w:r>
      <w:r w:rsidR="009A7FFD">
        <w:rPr>
          <w:rFonts w:eastAsia="Times New Roman"/>
          <w:sz w:val="28"/>
          <w:szCs w:val="28"/>
          <w:lang w:eastAsia="ru-RU"/>
        </w:rPr>
        <w:t>.4</w:t>
      </w:r>
      <w:r w:rsidRPr="005E132E">
        <w:rPr>
          <w:rFonts w:eastAsia="Times New Roman"/>
          <w:sz w:val="28"/>
          <w:szCs w:val="28"/>
          <w:lang w:eastAsia="ru-RU"/>
        </w:rPr>
        <w:t xml:space="preserve">. Отдел цен, тарифов и </w:t>
      </w:r>
      <w:r w:rsidR="009500E2">
        <w:rPr>
          <w:rFonts w:eastAsia="Times New Roman"/>
          <w:sz w:val="28"/>
          <w:szCs w:val="28"/>
          <w:lang w:eastAsia="ru-RU"/>
        </w:rPr>
        <w:t>закупок</w:t>
      </w:r>
      <w:r w:rsidRPr="005E132E">
        <w:rPr>
          <w:rFonts w:eastAsia="Times New Roman"/>
          <w:sz w:val="28"/>
          <w:szCs w:val="28"/>
          <w:lang w:eastAsia="ru-RU"/>
        </w:rPr>
        <w:t xml:space="preserve"> Управления п</w:t>
      </w:r>
      <w:r w:rsidR="00EA1F4B">
        <w:rPr>
          <w:rFonts w:eastAsia="Times New Roman"/>
          <w:sz w:val="28"/>
          <w:szCs w:val="28"/>
          <w:lang w:eastAsia="ru-RU"/>
        </w:rPr>
        <w:t>о экономике (далее - отдел</w:t>
      </w:r>
      <w:r w:rsidRPr="005E132E">
        <w:rPr>
          <w:rFonts w:eastAsia="Times New Roman"/>
          <w:sz w:val="28"/>
          <w:szCs w:val="28"/>
          <w:lang w:eastAsia="ru-RU"/>
        </w:rPr>
        <w:t>) администрации городского округа муниципального образования "город Саянск" с привлечением соответствующих структурных подразделений администрации городского округа муниципального образования "город Саянск" проводит экономическую экспертизу расчетов, дает заключение о правильности формирования тарифов (цен).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4.5. Срок подготовки заключения отделом - 20 рабочих дней с </w:t>
      </w:r>
      <w:r w:rsidR="00EA1F4B">
        <w:rPr>
          <w:rFonts w:eastAsia="Times New Roman"/>
          <w:sz w:val="28"/>
          <w:szCs w:val="28"/>
          <w:lang w:eastAsia="ru-RU"/>
        </w:rPr>
        <w:t>даты</w:t>
      </w:r>
      <w:r w:rsidRPr="005E132E">
        <w:rPr>
          <w:rFonts w:eastAsia="Times New Roman"/>
          <w:sz w:val="28"/>
          <w:szCs w:val="28"/>
          <w:lang w:eastAsia="ru-RU"/>
        </w:rPr>
        <w:t xml:space="preserve"> их поступления в отдел при условии получения документов в полном объеме. Если для экспертизы необходима дополнительная информация или материалы представлены на рассмотрение не в полном объеме, срок рассмотрения начинается </w:t>
      </w:r>
      <w:proofErr w:type="gramStart"/>
      <w:r w:rsidRPr="005E132E">
        <w:rPr>
          <w:rFonts w:eastAsia="Times New Roman"/>
          <w:sz w:val="28"/>
          <w:szCs w:val="28"/>
          <w:lang w:eastAsia="ru-RU"/>
        </w:rPr>
        <w:t>с даты представления</w:t>
      </w:r>
      <w:proofErr w:type="gramEnd"/>
      <w:r w:rsidRPr="005E132E">
        <w:rPr>
          <w:rFonts w:eastAsia="Times New Roman"/>
          <w:sz w:val="28"/>
          <w:szCs w:val="28"/>
          <w:lang w:eastAsia="ru-RU"/>
        </w:rPr>
        <w:t xml:space="preserve"> документов в полном объеме.</w:t>
      </w:r>
    </w:p>
    <w:p w:rsidR="00542EC8" w:rsidRPr="005E132E" w:rsidRDefault="00EA1F4B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4.6. Отдел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вправе отказать в проведении экспертизы и подготовке заключения по экономической обоснованности тарифов (цен) исполнителю услуг, работ по следующим основаниям: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 непредставление или представление не в полном объеме материалов, обосновывающих необходимость изменения тарифов (цен);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-</w:t>
      </w:r>
      <w:r w:rsidR="00B16DF4" w:rsidRPr="00B16DF4">
        <w:rPr>
          <w:sz w:val="28"/>
          <w:szCs w:val="28"/>
        </w:rPr>
        <w:t xml:space="preserve"> </w:t>
      </w:r>
      <w:r w:rsidR="00B16DF4">
        <w:rPr>
          <w:sz w:val="28"/>
          <w:szCs w:val="28"/>
        </w:rPr>
        <w:t>отсутствие объективного изменения условий деятельности муниципальных предприятий, учреждений, влияющих на стоимость предоставляемых ими услуг, выполняемых работ</w:t>
      </w:r>
      <w:r w:rsidRPr="005E132E">
        <w:rPr>
          <w:rFonts w:eastAsia="Times New Roman"/>
          <w:sz w:val="28"/>
          <w:szCs w:val="28"/>
          <w:lang w:eastAsia="ru-RU"/>
        </w:rPr>
        <w:t>;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- </w:t>
      </w:r>
      <w:r w:rsidR="0097545D">
        <w:rPr>
          <w:rFonts w:eastAsia="Times New Roman"/>
          <w:sz w:val="28"/>
          <w:szCs w:val="28"/>
          <w:lang w:eastAsia="ru-RU"/>
        </w:rPr>
        <w:t>отсутствие права на осуществление регулируемой деятельности</w:t>
      </w:r>
      <w:r w:rsidRPr="005E132E">
        <w:rPr>
          <w:rFonts w:eastAsia="Times New Roman"/>
          <w:sz w:val="28"/>
          <w:szCs w:val="28"/>
          <w:lang w:eastAsia="ru-RU"/>
        </w:rPr>
        <w:t>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Мотивированный отказ в проведении экспертизы и подготовке заключения по экономической обоснованности тарифов (цен) направляется предприятию (учреждению) в 10-дневный срок с момента по</w:t>
      </w:r>
      <w:r w:rsidR="0097545D">
        <w:rPr>
          <w:rFonts w:eastAsia="Times New Roman"/>
          <w:sz w:val="28"/>
          <w:szCs w:val="28"/>
          <w:lang w:eastAsia="ru-RU"/>
        </w:rPr>
        <w:t>ступления документов в отдел</w:t>
      </w:r>
      <w:r w:rsidRPr="005E132E">
        <w:rPr>
          <w:rFonts w:eastAsia="Times New Roman"/>
          <w:sz w:val="28"/>
          <w:szCs w:val="28"/>
          <w:lang w:eastAsia="ru-RU"/>
        </w:rPr>
        <w:t>.</w:t>
      </w:r>
    </w:p>
    <w:p w:rsidR="00542EC8" w:rsidRPr="005E132E" w:rsidRDefault="0097545D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lastRenderedPageBreak/>
        <w:t xml:space="preserve">4.7. Отдел </w:t>
      </w:r>
      <w:r w:rsidR="00542EC8" w:rsidRPr="005E132E">
        <w:rPr>
          <w:rFonts w:eastAsia="Times New Roman"/>
          <w:sz w:val="28"/>
          <w:szCs w:val="28"/>
          <w:lang w:eastAsia="ru-RU"/>
        </w:rPr>
        <w:t xml:space="preserve"> выносит заключение экспертизы на рассмотрение тарифной комиссии администрации городского округа муниципального образования "город Саянск" для принятия решения об установлении тарифов (цен) на услуги, предоставляемые муниципальными предприятиями и учреждениями, и работы, выполняемые муниципальными предприятиями и учреждениями, о продлении срока действующих тарифов (цен), об отказе в установлении тарифов (цен).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4.8. Состав, структура и иные вопросы организации и деятельности тарифной комиссии определяются постановлением администрации городского округа муниципального образования "город Саянск". По представлению Думы городского округа в состав тарифной комиссии включается депутат Думы городского округа муниципального образования "Город Саянск".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4.9. Тарифная комиссия на основании представленного заключения </w:t>
      </w:r>
      <w:r w:rsidR="00976B67">
        <w:rPr>
          <w:rFonts w:eastAsia="Times New Roman"/>
          <w:sz w:val="28"/>
          <w:szCs w:val="28"/>
          <w:lang w:eastAsia="ru-RU"/>
        </w:rPr>
        <w:t>по экономической обоснованности тарифов (цен)</w:t>
      </w:r>
      <w:r w:rsidRPr="005E132E">
        <w:rPr>
          <w:rFonts w:eastAsia="Times New Roman"/>
          <w:sz w:val="28"/>
          <w:szCs w:val="28"/>
          <w:lang w:eastAsia="ru-RU"/>
        </w:rPr>
        <w:t xml:space="preserve"> вырабатывает предложения мэру городского округа по установлению тарифов (цен). Предложения тарифной комиссии для мэра городского округа муниципального образования "город Саянск" оформляются протоколом заседания тарифной комиссии.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>4.10. Тарифы (цены) на услуги, предоставляемые муниципальными предприятиями и учреждениями, и работы, выполняемые муниципальными предприятиями и учреждениями муниципального образования "город Саянск", устанавливаются постановлением администрации городского округа муниципального образования "город Саянск".</w:t>
      </w:r>
    </w:p>
    <w:p w:rsidR="00542EC8" w:rsidRPr="005E132E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4.11. Новые тарифы (цены) на услуги (работы) вводятся в действие </w:t>
      </w:r>
      <w:r w:rsidR="0097545D">
        <w:rPr>
          <w:rFonts w:eastAsia="Times New Roman"/>
          <w:sz w:val="28"/>
          <w:szCs w:val="28"/>
          <w:lang w:eastAsia="ru-RU"/>
        </w:rPr>
        <w:t>после дня</w:t>
      </w:r>
      <w:r w:rsidRPr="005E132E">
        <w:rPr>
          <w:rFonts w:eastAsia="Times New Roman"/>
          <w:sz w:val="28"/>
          <w:szCs w:val="28"/>
          <w:lang w:eastAsia="ru-RU"/>
        </w:rPr>
        <w:t xml:space="preserve"> официального опубликования соответствующего постановления администрации городского округа</w:t>
      </w:r>
      <w:r w:rsidR="00976B67">
        <w:rPr>
          <w:rFonts w:eastAsia="Times New Roman"/>
          <w:sz w:val="28"/>
          <w:szCs w:val="28"/>
          <w:lang w:eastAsia="ru-RU"/>
        </w:rPr>
        <w:t xml:space="preserve"> муниципального образования "г</w:t>
      </w:r>
      <w:r w:rsidRPr="005E132E">
        <w:rPr>
          <w:rFonts w:eastAsia="Times New Roman"/>
          <w:sz w:val="28"/>
          <w:szCs w:val="28"/>
          <w:lang w:eastAsia="ru-RU"/>
        </w:rPr>
        <w:t>ород Саянск", если в постановлении не указана иная дата их введения</w:t>
      </w:r>
      <w:r w:rsidR="00976B67">
        <w:rPr>
          <w:rFonts w:eastAsia="Times New Roman"/>
          <w:sz w:val="28"/>
          <w:szCs w:val="28"/>
          <w:lang w:eastAsia="ru-RU"/>
        </w:rPr>
        <w:t>.</w:t>
      </w:r>
    </w:p>
    <w:p w:rsidR="00542EC8" w:rsidRDefault="00542EC8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  <w:r w:rsidRPr="005E132E">
        <w:rPr>
          <w:rFonts w:eastAsia="Times New Roman"/>
          <w:sz w:val="28"/>
          <w:szCs w:val="28"/>
          <w:lang w:eastAsia="ru-RU"/>
        </w:rPr>
        <w:t xml:space="preserve">4.12. Администрация городского округа муниципального образования "город Саянск" осуществляет </w:t>
      </w:r>
      <w:proofErr w:type="gramStart"/>
      <w:r w:rsidRPr="005E132E">
        <w:rPr>
          <w:rFonts w:eastAsia="Times New Roman"/>
          <w:sz w:val="28"/>
          <w:szCs w:val="28"/>
          <w:lang w:eastAsia="ru-RU"/>
        </w:rPr>
        <w:t>контроль за</w:t>
      </w:r>
      <w:proofErr w:type="gramEnd"/>
      <w:r w:rsidRPr="005E132E">
        <w:rPr>
          <w:rFonts w:eastAsia="Times New Roman"/>
          <w:sz w:val="28"/>
          <w:szCs w:val="28"/>
          <w:lang w:eastAsia="ru-RU"/>
        </w:rPr>
        <w:t xml:space="preserve"> правильностью применения установленных в соответствии с настоящим Порядком разработки и утверждения тарифов (цен) на услуги, предоставляемые муниципальными предприятиями и учреждениями, и работы, выполняемые муниципальными предприятиями и учреждениями.</w:t>
      </w: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p w:rsidR="00CA2FD3" w:rsidRPr="00D237B8" w:rsidRDefault="00CA2FD3" w:rsidP="00CA2FD3">
      <w:pPr>
        <w:rPr>
          <w:sz w:val="22"/>
          <w:szCs w:val="22"/>
        </w:rPr>
      </w:pPr>
      <w:r w:rsidRPr="00D237B8">
        <w:rPr>
          <w:sz w:val="22"/>
          <w:szCs w:val="22"/>
        </w:rPr>
        <w:t>СОГЛАСОВАНО:</w:t>
      </w:r>
    </w:p>
    <w:p w:rsidR="00CA2FD3" w:rsidRPr="00D237B8" w:rsidRDefault="00CA2FD3" w:rsidP="00CA2FD3">
      <w:pPr>
        <w:rPr>
          <w:sz w:val="22"/>
          <w:szCs w:val="22"/>
        </w:rPr>
      </w:pPr>
    </w:p>
    <w:p w:rsidR="00CA2FD3" w:rsidRDefault="00CA2FD3" w:rsidP="00CA2FD3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Зам</w:t>
      </w:r>
      <w:proofErr w:type="gramStart"/>
      <w:r>
        <w:rPr>
          <w:sz w:val="22"/>
          <w:szCs w:val="22"/>
        </w:rPr>
        <w:t>.м</w:t>
      </w:r>
      <w:proofErr w:type="gramEnd"/>
      <w:r>
        <w:rPr>
          <w:sz w:val="22"/>
          <w:szCs w:val="22"/>
        </w:rPr>
        <w:t>эра</w:t>
      </w:r>
      <w:proofErr w:type="spellEnd"/>
      <w:r>
        <w:rPr>
          <w:sz w:val="22"/>
          <w:szCs w:val="22"/>
        </w:rPr>
        <w:t xml:space="preserve"> по экономической </w:t>
      </w:r>
    </w:p>
    <w:p w:rsidR="00CA2FD3" w:rsidRDefault="00CA2FD3" w:rsidP="00CA2FD3">
      <w:pPr>
        <w:rPr>
          <w:sz w:val="22"/>
          <w:szCs w:val="22"/>
        </w:rPr>
      </w:pPr>
      <w:r>
        <w:rPr>
          <w:sz w:val="22"/>
          <w:szCs w:val="22"/>
        </w:rPr>
        <w:t xml:space="preserve">политике и финансам                                                                                                    </w:t>
      </w:r>
      <w:proofErr w:type="spellStart"/>
      <w:r>
        <w:rPr>
          <w:sz w:val="22"/>
          <w:szCs w:val="22"/>
        </w:rPr>
        <w:t>М.Н.Щеглов</w:t>
      </w:r>
      <w:proofErr w:type="spellEnd"/>
      <w:r w:rsidRPr="00D237B8">
        <w:rPr>
          <w:sz w:val="22"/>
          <w:szCs w:val="22"/>
        </w:rPr>
        <w:t xml:space="preserve">               </w:t>
      </w:r>
    </w:p>
    <w:p w:rsidR="00CA2FD3" w:rsidRPr="003E0294" w:rsidRDefault="00CA2FD3" w:rsidP="00CA2FD3">
      <w:pPr>
        <w:rPr>
          <w:sz w:val="24"/>
          <w:szCs w:val="24"/>
        </w:rPr>
      </w:pPr>
      <w:r w:rsidRPr="003E0294">
        <w:rPr>
          <w:sz w:val="24"/>
          <w:szCs w:val="24"/>
        </w:rPr>
        <w:t>«_____»__________________201</w:t>
      </w:r>
      <w:r>
        <w:rPr>
          <w:sz w:val="24"/>
          <w:szCs w:val="24"/>
        </w:rPr>
        <w:t>7</w:t>
      </w:r>
      <w:r w:rsidRPr="003E0294">
        <w:rPr>
          <w:sz w:val="24"/>
          <w:szCs w:val="24"/>
        </w:rPr>
        <w:t xml:space="preserve"> г.</w:t>
      </w:r>
    </w:p>
    <w:p w:rsidR="00CA2FD3" w:rsidRPr="00D237B8" w:rsidRDefault="00CA2FD3" w:rsidP="00CA2FD3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</w:t>
      </w:r>
    </w:p>
    <w:p w:rsidR="00CA2FD3" w:rsidRPr="003E0294" w:rsidRDefault="00CA2FD3" w:rsidP="00CA2FD3">
      <w:pPr>
        <w:rPr>
          <w:sz w:val="24"/>
          <w:szCs w:val="24"/>
        </w:rPr>
      </w:pPr>
    </w:p>
    <w:p w:rsidR="00CA2FD3" w:rsidRDefault="00CA2FD3" w:rsidP="00CA2F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И.о</w:t>
      </w:r>
      <w:proofErr w:type="gramStart"/>
      <w:r>
        <w:rPr>
          <w:sz w:val="24"/>
          <w:szCs w:val="24"/>
        </w:rPr>
        <w:t>.з</w:t>
      </w:r>
      <w:proofErr w:type="gramEnd"/>
      <w:r>
        <w:rPr>
          <w:sz w:val="24"/>
          <w:szCs w:val="24"/>
        </w:rPr>
        <w:t>ам.мэра</w:t>
      </w:r>
      <w:proofErr w:type="spellEnd"/>
      <w:r>
        <w:rPr>
          <w:sz w:val="24"/>
          <w:szCs w:val="24"/>
        </w:rPr>
        <w:t xml:space="preserve"> по вопросам  жизнеобеспечения города – </w:t>
      </w:r>
    </w:p>
    <w:p w:rsidR="00CA2FD3" w:rsidRDefault="00CA2FD3" w:rsidP="00CA2FD3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комитета   по ЖКХ, транспорту и связи                                   </w:t>
      </w:r>
      <w:proofErr w:type="spellStart"/>
      <w:r>
        <w:rPr>
          <w:sz w:val="24"/>
          <w:szCs w:val="24"/>
        </w:rPr>
        <w:t>М.Ф.Данилова</w:t>
      </w:r>
      <w:proofErr w:type="spellEnd"/>
      <w:r>
        <w:rPr>
          <w:sz w:val="24"/>
          <w:szCs w:val="24"/>
        </w:rPr>
        <w:t xml:space="preserve">                                         </w:t>
      </w:r>
    </w:p>
    <w:p w:rsidR="00CA2FD3" w:rsidRPr="003E0294" w:rsidRDefault="00CA2FD3" w:rsidP="00CA2FD3">
      <w:pPr>
        <w:rPr>
          <w:sz w:val="24"/>
          <w:szCs w:val="24"/>
        </w:rPr>
      </w:pPr>
      <w:r w:rsidRPr="003E0294">
        <w:rPr>
          <w:sz w:val="24"/>
          <w:szCs w:val="24"/>
        </w:rPr>
        <w:t>«_____»__________________201</w:t>
      </w:r>
      <w:r>
        <w:rPr>
          <w:sz w:val="24"/>
          <w:szCs w:val="24"/>
        </w:rPr>
        <w:t>7</w:t>
      </w:r>
      <w:r w:rsidRPr="003E0294">
        <w:rPr>
          <w:sz w:val="24"/>
          <w:szCs w:val="24"/>
        </w:rPr>
        <w:t xml:space="preserve"> г.</w:t>
      </w:r>
    </w:p>
    <w:p w:rsidR="00CA2FD3" w:rsidRPr="003E0294" w:rsidRDefault="00CA2FD3" w:rsidP="00CA2FD3">
      <w:pPr>
        <w:rPr>
          <w:sz w:val="24"/>
          <w:szCs w:val="24"/>
        </w:rPr>
      </w:pPr>
    </w:p>
    <w:p w:rsidR="00CA2FD3" w:rsidRDefault="00CA2FD3" w:rsidP="00CA2FD3">
      <w:pPr>
        <w:rPr>
          <w:sz w:val="24"/>
          <w:szCs w:val="24"/>
        </w:rPr>
      </w:pPr>
    </w:p>
    <w:p w:rsidR="00CA2FD3" w:rsidRPr="003E0294" w:rsidRDefault="00CA2FD3" w:rsidP="00CA2FD3">
      <w:pPr>
        <w:rPr>
          <w:sz w:val="24"/>
          <w:szCs w:val="24"/>
        </w:rPr>
      </w:pPr>
      <w:r w:rsidRPr="003E0294">
        <w:rPr>
          <w:sz w:val="24"/>
          <w:szCs w:val="24"/>
        </w:rPr>
        <w:t xml:space="preserve">Управляющий делами                                                                            </w:t>
      </w:r>
      <w:r>
        <w:rPr>
          <w:sz w:val="24"/>
          <w:szCs w:val="24"/>
        </w:rPr>
        <w:t xml:space="preserve">           </w:t>
      </w:r>
      <w:r w:rsidRPr="003E0294">
        <w:rPr>
          <w:sz w:val="24"/>
          <w:szCs w:val="24"/>
        </w:rPr>
        <w:t>М.В. Павлова</w:t>
      </w:r>
    </w:p>
    <w:p w:rsidR="00CA2FD3" w:rsidRPr="003E0294" w:rsidRDefault="00CA2FD3" w:rsidP="00CA2FD3">
      <w:pPr>
        <w:rPr>
          <w:sz w:val="24"/>
          <w:szCs w:val="24"/>
        </w:rPr>
      </w:pPr>
      <w:r w:rsidRPr="003E0294">
        <w:rPr>
          <w:sz w:val="24"/>
          <w:szCs w:val="24"/>
        </w:rPr>
        <w:t>«_____»__________________201</w:t>
      </w:r>
      <w:r>
        <w:rPr>
          <w:sz w:val="24"/>
          <w:szCs w:val="24"/>
        </w:rPr>
        <w:t>7</w:t>
      </w:r>
      <w:r w:rsidRPr="003E0294">
        <w:rPr>
          <w:sz w:val="24"/>
          <w:szCs w:val="24"/>
        </w:rPr>
        <w:t xml:space="preserve"> г.</w:t>
      </w:r>
    </w:p>
    <w:p w:rsidR="00CA2FD3" w:rsidRPr="003E0294" w:rsidRDefault="00CA2FD3" w:rsidP="00CA2FD3">
      <w:pPr>
        <w:rPr>
          <w:sz w:val="24"/>
          <w:szCs w:val="24"/>
        </w:rPr>
      </w:pPr>
    </w:p>
    <w:p w:rsidR="00CA2FD3" w:rsidRPr="003E0294" w:rsidRDefault="00CA2FD3" w:rsidP="00CA2FD3">
      <w:pPr>
        <w:rPr>
          <w:sz w:val="24"/>
          <w:szCs w:val="24"/>
        </w:rPr>
      </w:pPr>
      <w:r w:rsidRPr="003E0294">
        <w:rPr>
          <w:sz w:val="24"/>
          <w:szCs w:val="24"/>
        </w:rPr>
        <w:t xml:space="preserve">         </w:t>
      </w:r>
    </w:p>
    <w:p w:rsidR="00CA2FD3" w:rsidRPr="001E1DDE" w:rsidRDefault="00CA2FD3" w:rsidP="00CA2FD3">
      <w:pPr>
        <w:rPr>
          <w:sz w:val="24"/>
          <w:szCs w:val="24"/>
        </w:rPr>
      </w:pPr>
      <w:r w:rsidRPr="003E0294">
        <w:rPr>
          <w:sz w:val="24"/>
          <w:szCs w:val="24"/>
        </w:rPr>
        <w:t xml:space="preserve">Начальник отдела правовой работы                                                  </w:t>
      </w:r>
      <w:r>
        <w:rPr>
          <w:sz w:val="24"/>
          <w:szCs w:val="24"/>
        </w:rPr>
        <w:t xml:space="preserve">           </w:t>
      </w:r>
      <w:r w:rsidRPr="003E0294">
        <w:rPr>
          <w:sz w:val="24"/>
          <w:szCs w:val="24"/>
        </w:rPr>
        <w:t xml:space="preserve">   Н.И. Брода</w:t>
      </w:r>
    </w:p>
    <w:p w:rsidR="00CA2FD3" w:rsidRPr="003E0294" w:rsidRDefault="00CA2FD3" w:rsidP="00CA2FD3">
      <w:pPr>
        <w:rPr>
          <w:sz w:val="24"/>
          <w:szCs w:val="24"/>
        </w:rPr>
      </w:pPr>
      <w:r w:rsidRPr="003E0294">
        <w:rPr>
          <w:sz w:val="24"/>
          <w:szCs w:val="24"/>
        </w:rPr>
        <w:t>«_____»__________________201</w:t>
      </w:r>
      <w:r>
        <w:rPr>
          <w:sz w:val="24"/>
          <w:szCs w:val="24"/>
        </w:rPr>
        <w:t>7</w:t>
      </w:r>
      <w:r w:rsidRPr="003E0294">
        <w:rPr>
          <w:sz w:val="24"/>
          <w:szCs w:val="24"/>
        </w:rPr>
        <w:t xml:space="preserve"> г.</w:t>
      </w:r>
    </w:p>
    <w:p w:rsidR="00CA2FD3" w:rsidRDefault="00CA2FD3" w:rsidP="00CA2FD3">
      <w:pPr>
        <w:rPr>
          <w:sz w:val="22"/>
          <w:szCs w:val="22"/>
        </w:rPr>
      </w:pPr>
    </w:p>
    <w:p w:rsidR="00CA2FD3" w:rsidRDefault="00CA2FD3" w:rsidP="00CA2FD3">
      <w:pPr>
        <w:rPr>
          <w:sz w:val="22"/>
          <w:szCs w:val="22"/>
        </w:rPr>
      </w:pPr>
    </w:p>
    <w:p w:rsidR="00CA2FD3" w:rsidRDefault="00CA2FD3" w:rsidP="00CA2FD3">
      <w:pPr>
        <w:rPr>
          <w:sz w:val="22"/>
          <w:szCs w:val="22"/>
        </w:rPr>
      </w:pPr>
    </w:p>
    <w:p w:rsidR="00CA2FD3" w:rsidRDefault="00CA2FD3" w:rsidP="00CA2FD3">
      <w:pPr>
        <w:jc w:val="both"/>
        <w:rPr>
          <w:sz w:val="22"/>
          <w:szCs w:val="22"/>
        </w:rPr>
      </w:pPr>
    </w:p>
    <w:p w:rsidR="00CA2FD3" w:rsidRDefault="00CA2FD3" w:rsidP="00CA2FD3">
      <w:pPr>
        <w:jc w:val="both"/>
        <w:rPr>
          <w:sz w:val="22"/>
          <w:szCs w:val="22"/>
        </w:rPr>
      </w:pPr>
    </w:p>
    <w:p w:rsidR="00CA2FD3" w:rsidRDefault="00CA2FD3" w:rsidP="00CA2FD3">
      <w:pPr>
        <w:jc w:val="both"/>
        <w:rPr>
          <w:sz w:val="22"/>
          <w:szCs w:val="22"/>
        </w:rPr>
      </w:pPr>
    </w:p>
    <w:p w:rsidR="00CA2FD3" w:rsidRDefault="00CA2FD3" w:rsidP="00CA2FD3">
      <w:pPr>
        <w:jc w:val="both"/>
        <w:rPr>
          <w:sz w:val="22"/>
          <w:szCs w:val="22"/>
        </w:rPr>
      </w:pPr>
    </w:p>
    <w:p w:rsidR="00CA2FD3" w:rsidRDefault="00CA2FD3" w:rsidP="00CA2FD3">
      <w:pPr>
        <w:jc w:val="both"/>
        <w:rPr>
          <w:sz w:val="22"/>
          <w:szCs w:val="22"/>
        </w:rPr>
      </w:pPr>
    </w:p>
    <w:p w:rsidR="00CA2FD3" w:rsidRDefault="00CA2FD3" w:rsidP="00CA2FD3">
      <w:pPr>
        <w:jc w:val="both"/>
        <w:rPr>
          <w:sz w:val="22"/>
          <w:szCs w:val="22"/>
        </w:rPr>
      </w:pPr>
    </w:p>
    <w:p w:rsidR="00CA2FD3" w:rsidRDefault="00CA2FD3" w:rsidP="00CA2FD3">
      <w:pPr>
        <w:jc w:val="both"/>
        <w:rPr>
          <w:sz w:val="22"/>
          <w:szCs w:val="22"/>
        </w:rPr>
      </w:pPr>
    </w:p>
    <w:p w:rsidR="00CA2FD3" w:rsidRPr="00D237B8" w:rsidRDefault="00CA2FD3" w:rsidP="00CA2FD3">
      <w:pPr>
        <w:jc w:val="both"/>
        <w:rPr>
          <w:sz w:val="22"/>
          <w:szCs w:val="22"/>
        </w:rPr>
      </w:pPr>
      <w:r w:rsidRPr="00D237B8">
        <w:rPr>
          <w:sz w:val="22"/>
          <w:szCs w:val="22"/>
        </w:rPr>
        <w:t>Рассылка:</w:t>
      </w:r>
    </w:p>
    <w:p w:rsidR="00CA2FD3" w:rsidRPr="00D237B8" w:rsidRDefault="00CA2FD3" w:rsidP="00CA2FD3">
      <w:pPr>
        <w:jc w:val="both"/>
        <w:rPr>
          <w:sz w:val="22"/>
          <w:szCs w:val="22"/>
        </w:rPr>
      </w:pPr>
    </w:p>
    <w:p w:rsidR="00CA2FD3" w:rsidRPr="00D237B8" w:rsidRDefault="00CA2FD3" w:rsidP="00CA2FD3">
      <w:pPr>
        <w:jc w:val="both"/>
        <w:rPr>
          <w:sz w:val="22"/>
          <w:szCs w:val="22"/>
        </w:rPr>
      </w:pPr>
      <w:r w:rsidRPr="00D237B8">
        <w:rPr>
          <w:sz w:val="22"/>
          <w:szCs w:val="22"/>
        </w:rPr>
        <w:t xml:space="preserve">1 –  </w:t>
      </w:r>
      <w:r>
        <w:rPr>
          <w:sz w:val="22"/>
          <w:szCs w:val="22"/>
        </w:rPr>
        <w:t>ООР</w:t>
      </w:r>
    </w:p>
    <w:p w:rsidR="00CA2FD3" w:rsidRPr="00D237B8" w:rsidRDefault="00CA2FD3" w:rsidP="00CA2FD3">
      <w:pPr>
        <w:jc w:val="both"/>
        <w:rPr>
          <w:sz w:val="22"/>
          <w:szCs w:val="22"/>
        </w:rPr>
      </w:pPr>
      <w:r w:rsidRPr="00D237B8">
        <w:rPr>
          <w:sz w:val="22"/>
          <w:szCs w:val="22"/>
        </w:rPr>
        <w:t xml:space="preserve">1  - </w:t>
      </w:r>
      <w:proofErr w:type="gramStart"/>
      <w:r w:rsidRPr="00D237B8">
        <w:rPr>
          <w:sz w:val="22"/>
          <w:szCs w:val="22"/>
        </w:rPr>
        <w:t>ОПР</w:t>
      </w:r>
      <w:proofErr w:type="gramEnd"/>
      <w:r w:rsidRPr="00D237B8">
        <w:rPr>
          <w:sz w:val="22"/>
          <w:szCs w:val="22"/>
        </w:rPr>
        <w:t xml:space="preserve">  </w:t>
      </w:r>
    </w:p>
    <w:p w:rsidR="00CA2FD3" w:rsidRPr="00D237B8" w:rsidRDefault="00CA2FD3" w:rsidP="00CA2FD3">
      <w:pPr>
        <w:jc w:val="both"/>
        <w:rPr>
          <w:sz w:val="22"/>
          <w:szCs w:val="22"/>
        </w:rPr>
      </w:pPr>
      <w:r w:rsidRPr="00D237B8">
        <w:rPr>
          <w:sz w:val="22"/>
          <w:szCs w:val="22"/>
        </w:rPr>
        <w:t>1 -  газета «</w:t>
      </w:r>
      <w:r>
        <w:rPr>
          <w:sz w:val="22"/>
          <w:szCs w:val="22"/>
        </w:rPr>
        <w:t>Саянские зори</w:t>
      </w:r>
      <w:r w:rsidRPr="00D237B8">
        <w:rPr>
          <w:sz w:val="22"/>
          <w:szCs w:val="22"/>
        </w:rPr>
        <w:t>»</w:t>
      </w:r>
    </w:p>
    <w:p w:rsidR="00CA2FD3" w:rsidRDefault="00CA2FD3" w:rsidP="00CA2FD3">
      <w:pPr>
        <w:jc w:val="both"/>
        <w:rPr>
          <w:sz w:val="22"/>
          <w:szCs w:val="22"/>
        </w:rPr>
      </w:pPr>
      <w:r w:rsidRPr="00D237B8">
        <w:rPr>
          <w:sz w:val="22"/>
          <w:szCs w:val="22"/>
        </w:rPr>
        <w:t xml:space="preserve">1 – </w:t>
      </w:r>
      <w:r>
        <w:rPr>
          <w:sz w:val="22"/>
          <w:szCs w:val="22"/>
        </w:rPr>
        <w:t>МКУ Управление образования</w:t>
      </w:r>
    </w:p>
    <w:p w:rsidR="00CA2FD3" w:rsidRDefault="00CA2FD3" w:rsidP="00CA2FD3">
      <w:pPr>
        <w:jc w:val="both"/>
        <w:rPr>
          <w:sz w:val="22"/>
          <w:szCs w:val="22"/>
        </w:rPr>
      </w:pPr>
      <w:r>
        <w:rPr>
          <w:sz w:val="22"/>
          <w:szCs w:val="22"/>
        </w:rPr>
        <w:t>1 – МКУ Управление культуры</w:t>
      </w:r>
    </w:p>
    <w:p w:rsidR="00CA2FD3" w:rsidRDefault="00CA2FD3" w:rsidP="00CA2FD3">
      <w:pPr>
        <w:jc w:val="both"/>
        <w:rPr>
          <w:sz w:val="22"/>
          <w:szCs w:val="22"/>
        </w:rPr>
      </w:pPr>
      <w:r>
        <w:rPr>
          <w:sz w:val="22"/>
          <w:szCs w:val="22"/>
        </w:rPr>
        <w:t>1 – МФСУ ЦФП «Мегаполис-спорт»</w:t>
      </w:r>
    </w:p>
    <w:p w:rsidR="00BF51DB" w:rsidRDefault="00BF51DB" w:rsidP="00CA2FD3">
      <w:pPr>
        <w:jc w:val="both"/>
        <w:rPr>
          <w:sz w:val="22"/>
          <w:szCs w:val="22"/>
        </w:rPr>
      </w:pPr>
      <w:r>
        <w:rPr>
          <w:sz w:val="22"/>
          <w:szCs w:val="22"/>
        </w:rPr>
        <w:t>1- МУ ДО ДЮСШ</w:t>
      </w:r>
    </w:p>
    <w:p w:rsidR="00BF51DB" w:rsidRPr="00D237B8" w:rsidRDefault="00BF51DB" w:rsidP="00CA2FD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1- </w:t>
      </w:r>
      <w:proofErr w:type="spellStart"/>
      <w:r>
        <w:rPr>
          <w:sz w:val="22"/>
          <w:szCs w:val="22"/>
        </w:rPr>
        <w:t>СПиОГД</w:t>
      </w:r>
      <w:proofErr w:type="spellEnd"/>
    </w:p>
    <w:p w:rsidR="00CA2FD3" w:rsidRPr="00D237B8" w:rsidRDefault="00CA2FD3" w:rsidP="00CA2FD3">
      <w:pPr>
        <w:jc w:val="both"/>
        <w:rPr>
          <w:sz w:val="22"/>
          <w:szCs w:val="22"/>
          <w:u w:val="single"/>
        </w:rPr>
      </w:pPr>
      <w:r w:rsidRPr="00D237B8">
        <w:rPr>
          <w:sz w:val="22"/>
          <w:szCs w:val="22"/>
          <w:u w:val="single"/>
        </w:rPr>
        <w:t xml:space="preserve">1 – </w:t>
      </w:r>
      <w:proofErr w:type="spellStart"/>
      <w:r w:rsidRPr="00D237B8">
        <w:rPr>
          <w:sz w:val="22"/>
          <w:szCs w:val="22"/>
          <w:u w:val="single"/>
        </w:rPr>
        <w:t>ОЦ</w:t>
      </w:r>
      <w:r>
        <w:rPr>
          <w:sz w:val="22"/>
          <w:szCs w:val="22"/>
          <w:u w:val="single"/>
        </w:rPr>
        <w:t>ТиЗ</w:t>
      </w:r>
      <w:proofErr w:type="spellEnd"/>
    </w:p>
    <w:p w:rsidR="00CA2FD3" w:rsidRPr="00D237B8" w:rsidRDefault="00BF51DB" w:rsidP="00CA2FD3">
      <w:pPr>
        <w:rPr>
          <w:sz w:val="22"/>
          <w:szCs w:val="22"/>
        </w:rPr>
      </w:pPr>
      <w:r>
        <w:rPr>
          <w:sz w:val="22"/>
          <w:szCs w:val="22"/>
        </w:rPr>
        <w:t>9</w:t>
      </w:r>
      <w:r w:rsidR="00CA2FD3" w:rsidRPr="00D237B8">
        <w:rPr>
          <w:sz w:val="22"/>
          <w:szCs w:val="22"/>
        </w:rPr>
        <w:t xml:space="preserve"> экземпляров</w:t>
      </w:r>
    </w:p>
    <w:p w:rsidR="00CA2FD3" w:rsidRPr="00D237B8" w:rsidRDefault="00CA2FD3" w:rsidP="00CA2FD3">
      <w:pPr>
        <w:rPr>
          <w:sz w:val="22"/>
          <w:szCs w:val="22"/>
        </w:rPr>
      </w:pPr>
    </w:p>
    <w:p w:rsidR="00CA2FD3" w:rsidRPr="00D237B8" w:rsidRDefault="00CA2FD3" w:rsidP="00CA2FD3">
      <w:pPr>
        <w:rPr>
          <w:sz w:val="22"/>
          <w:szCs w:val="22"/>
        </w:rPr>
      </w:pPr>
      <w:r w:rsidRPr="00D237B8">
        <w:rPr>
          <w:sz w:val="22"/>
          <w:szCs w:val="22"/>
        </w:rPr>
        <w:t>Электронная версия правового акта и приложение к нему соответствует бумажному носителю.</w:t>
      </w:r>
    </w:p>
    <w:p w:rsidR="00CA2FD3" w:rsidRPr="00D237B8" w:rsidRDefault="00CA2FD3" w:rsidP="00CA2FD3">
      <w:pPr>
        <w:rPr>
          <w:sz w:val="28"/>
        </w:rPr>
      </w:pPr>
    </w:p>
    <w:p w:rsidR="00CA2FD3" w:rsidRPr="00D237B8" w:rsidRDefault="00CA2FD3" w:rsidP="00CA2FD3">
      <w:pPr>
        <w:rPr>
          <w:sz w:val="28"/>
        </w:rPr>
      </w:pPr>
    </w:p>
    <w:p w:rsidR="00CA2FD3" w:rsidRPr="00D237B8" w:rsidRDefault="00CA2FD3" w:rsidP="00CA2FD3">
      <w:pPr>
        <w:rPr>
          <w:sz w:val="24"/>
          <w:szCs w:val="24"/>
        </w:rPr>
      </w:pPr>
      <w:r w:rsidRPr="00D237B8">
        <w:rPr>
          <w:sz w:val="24"/>
          <w:szCs w:val="24"/>
        </w:rPr>
        <w:t xml:space="preserve">Начальник  отдела цен, тарифов </w:t>
      </w:r>
    </w:p>
    <w:p w:rsidR="00CA2FD3" w:rsidRDefault="00CA2FD3" w:rsidP="00CA2FD3">
      <w:pPr>
        <w:rPr>
          <w:sz w:val="24"/>
          <w:szCs w:val="24"/>
        </w:rPr>
      </w:pPr>
      <w:r w:rsidRPr="00D237B8">
        <w:rPr>
          <w:sz w:val="24"/>
          <w:szCs w:val="24"/>
        </w:rPr>
        <w:t xml:space="preserve">и </w:t>
      </w:r>
      <w:r>
        <w:rPr>
          <w:sz w:val="24"/>
          <w:szCs w:val="24"/>
        </w:rPr>
        <w:t>закупок                                                                                              Яковлева О.В.</w:t>
      </w:r>
    </w:p>
    <w:p w:rsidR="00CA2FD3" w:rsidRPr="00D237B8" w:rsidRDefault="00CA2FD3" w:rsidP="00CA2FD3">
      <w:pPr>
        <w:rPr>
          <w:sz w:val="24"/>
          <w:szCs w:val="24"/>
        </w:rPr>
      </w:pPr>
      <w:r w:rsidRPr="00D237B8">
        <w:rPr>
          <w:sz w:val="24"/>
          <w:szCs w:val="24"/>
        </w:rPr>
        <w:t>«_____»__________________201</w:t>
      </w:r>
      <w:r>
        <w:rPr>
          <w:sz w:val="24"/>
          <w:szCs w:val="24"/>
        </w:rPr>
        <w:t>7</w:t>
      </w:r>
      <w:r w:rsidRPr="00D237B8">
        <w:rPr>
          <w:sz w:val="24"/>
          <w:szCs w:val="24"/>
        </w:rPr>
        <w:t xml:space="preserve"> г.</w:t>
      </w:r>
    </w:p>
    <w:p w:rsidR="00CA2FD3" w:rsidRPr="00D237B8" w:rsidRDefault="00CA2FD3" w:rsidP="00CA2FD3">
      <w:pPr>
        <w:rPr>
          <w:sz w:val="24"/>
          <w:szCs w:val="24"/>
        </w:rPr>
      </w:pPr>
    </w:p>
    <w:p w:rsidR="00CA2FD3" w:rsidRPr="00D237B8" w:rsidRDefault="00CA2FD3" w:rsidP="00CA2FD3">
      <w:pPr>
        <w:rPr>
          <w:sz w:val="24"/>
          <w:szCs w:val="24"/>
        </w:rPr>
      </w:pPr>
    </w:p>
    <w:p w:rsidR="00CA2FD3" w:rsidRPr="00D237B8" w:rsidRDefault="00CA2FD3" w:rsidP="00CA2FD3">
      <w:pPr>
        <w:rPr>
          <w:sz w:val="28"/>
        </w:rPr>
      </w:pPr>
    </w:p>
    <w:p w:rsidR="00CA2FD3" w:rsidRPr="00D237B8" w:rsidRDefault="00CA2FD3" w:rsidP="00CA2FD3">
      <w:pPr>
        <w:rPr>
          <w:sz w:val="28"/>
        </w:rPr>
      </w:pPr>
    </w:p>
    <w:p w:rsidR="00CA2FD3" w:rsidRPr="00D237B8" w:rsidRDefault="00CA2FD3" w:rsidP="00CA2FD3">
      <w:pPr>
        <w:rPr>
          <w:sz w:val="28"/>
        </w:rPr>
      </w:pPr>
    </w:p>
    <w:p w:rsidR="00CA2FD3" w:rsidRPr="00D237B8" w:rsidRDefault="00CA2FD3" w:rsidP="00CA2FD3">
      <w:pPr>
        <w:rPr>
          <w:sz w:val="28"/>
        </w:rPr>
      </w:pPr>
    </w:p>
    <w:p w:rsidR="00CA2FD3" w:rsidRPr="00D237B8" w:rsidRDefault="00CA2FD3" w:rsidP="00CA2FD3">
      <w:pPr>
        <w:rPr>
          <w:sz w:val="28"/>
        </w:rPr>
      </w:pPr>
    </w:p>
    <w:p w:rsidR="00CA2FD3" w:rsidRDefault="00CA2FD3" w:rsidP="00CA2FD3">
      <w:pPr>
        <w:rPr>
          <w:sz w:val="28"/>
        </w:rPr>
      </w:pPr>
    </w:p>
    <w:p w:rsidR="00CA2FD3" w:rsidRPr="009A6D3B" w:rsidRDefault="00CA2FD3" w:rsidP="00CA2FD3">
      <w:pPr>
        <w:rPr>
          <w:sz w:val="22"/>
          <w:szCs w:val="22"/>
        </w:rPr>
      </w:pPr>
    </w:p>
    <w:p w:rsidR="00CA2FD3" w:rsidRPr="005E132E" w:rsidRDefault="00CA2FD3" w:rsidP="00542EC8">
      <w:pPr>
        <w:pStyle w:val="ConsPlusNormal"/>
        <w:ind w:firstLine="540"/>
        <w:jc w:val="both"/>
        <w:rPr>
          <w:rFonts w:eastAsia="Times New Roman"/>
          <w:sz w:val="28"/>
          <w:szCs w:val="28"/>
          <w:lang w:eastAsia="ru-RU"/>
        </w:rPr>
      </w:pPr>
    </w:p>
    <w:sectPr w:rsidR="00CA2FD3" w:rsidRPr="005E132E" w:rsidSect="00416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526F"/>
    <w:multiLevelType w:val="hybridMultilevel"/>
    <w:tmpl w:val="6980F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D8300D"/>
    <w:multiLevelType w:val="multilevel"/>
    <w:tmpl w:val="4E9AC3EE"/>
    <w:lvl w:ilvl="0">
      <w:start w:val="1"/>
      <w:numFmt w:val="decimal"/>
      <w:lvlText w:val="%1."/>
      <w:lvlJc w:val="left"/>
      <w:pPr>
        <w:tabs>
          <w:tab w:val="num" w:pos="1395"/>
        </w:tabs>
        <w:ind w:left="1395" w:hanging="855"/>
      </w:pPr>
    </w:lvl>
    <w:lvl w:ilvl="1">
      <w:start w:val="1"/>
      <w:numFmt w:val="decimal"/>
      <w:isLgl/>
      <w:lvlText w:val="%1.%2."/>
      <w:lvlJc w:val="left"/>
      <w:pPr>
        <w:tabs>
          <w:tab w:val="num" w:pos="1260"/>
        </w:tabs>
        <w:ind w:left="126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260"/>
        </w:tabs>
        <w:ind w:left="126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1080"/>
      </w:pPr>
    </w:lvl>
    <w:lvl w:ilvl="4">
      <w:start w:val="1"/>
      <w:numFmt w:val="decimal"/>
      <w:isLgl/>
      <w:lvlText w:val="%5.%2."/>
      <w:lvlJc w:val="left"/>
      <w:pPr>
        <w:tabs>
          <w:tab w:val="num" w:pos="1260"/>
        </w:tabs>
        <w:ind w:left="1260" w:hanging="720"/>
      </w:pPr>
    </w:lvl>
    <w:lvl w:ilvl="5">
      <w:start w:val="1"/>
      <w:numFmt w:val="decimal"/>
      <w:isLgl/>
      <w:lvlText w:val="%1.%2.%3.%4.%5.%6."/>
      <w:lvlJc w:val="left"/>
      <w:pPr>
        <w:tabs>
          <w:tab w:val="num" w:pos="1980"/>
        </w:tabs>
        <w:ind w:left="198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340"/>
        </w:tabs>
        <w:ind w:left="234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340"/>
        </w:tabs>
        <w:ind w:left="234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700"/>
        </w:tabs>
        <w:ind w:left="2700" w:hanging="21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76A2"/>
    <w:rsid w:val="00082D21"/>
    <w:rsid w:val="000F0F95"/>
    <w:rsid w:val="0019715D"/>
    <w:rsid w:val="001B5D6E"/>
    <w:rsid w:val="00285D81"/>
    <w:rsid w:val="002E0F53"/>
    <w:rsid w:val="002E2580"/>
    <w:rsid w:val="0035150C"/>
    <w:rsid w:val="00385D0A"/>
    <w:rsid w:val="003876A2"/>
    <w:rsid w:val="0039183B"/>
    <w:rsid w:val="003C0669"/>
    <w:rsid w:val="004168BC"/>
    <w:rsid w:val="00496715"/>
    <w:rsid w:val="00497D5E"/>
    <w:rsid w:val="00511855"/>
    <w:rsid w:val="00542EC8"/>
    <w:rsid w:val="00552D2A"/>
    <w:rsid w:val="00573AF0"/>
    <w:rsid w:val="005976C9"/>
    <w:rsid w:val="005A594B"/>
    <w:rsid w:val="005E132E"/>
    <w:rsid w:val="0064594F"/>
    <w:rsid w:val="006E1016"/>
    <w:rsid w:val="00735AFB"/>
    <w:rsid w:val="007628B6"/>
    <w:rsid w:val="007D4206"/>
    <w:rsid w:val="007E5134"/>
    <w:rsid w:val="008170C8"/>
    <w:rsid w:val="0082496B"/>
    <w:rsid w:val="00854AF7"/>
    <w:rsid w:val="008823A9"/>
    <w:rsid w:val="00894A7E"/>
    <w:rsid w:val="008B14D1"/>
    <w:rsid w:val="008D0147"/>
    <w:rsid w:val="00906F95"/>
    <w:rsid w:val="009500E2"/>
    <w:rsid w:val="0097545D"/>
    <w:rsid w:val="00976B67"/>
    <w:rsid w:val="009A3587"/>
    <w:rsid w:val="009A7FFD"/>
    <w:rsid w:val="009B419D"/>
    <w:rsid w:val="00A4403D"/>
    <w:rsid w:val="00AC6D0D"/>
    <w:rsid w:val="00AF0252"/>
    <w:rsid w:val="00B16CCD"/>
    <w:rsid w:val="00B16DF4"/>
    <w:rsid w:val="00B659C1"/>
    <w:rsid w:val="00BA0E2D"/>
    <w:rsid w:val="00BD1395"/>
    <w:rsid w:val="00BF51DB"/>
    <w:rsid w:val="00C02C5D"/>
    <w:rsid w:val="00C23690"/>
    <w:rsid w:val="00C36D82"/>
    <w:rsid w:val="00CA2FD3"/>
    <w:rsid w:val="00CD595D"/>
    <w:rsid w:val="00DB0855"/>
    <w:rsid w:val="00E470EC"/>
    <w:rsid w:val="00E61E54"/>
    <w:rsid w:val="00E63127"/>
    <w:rsid w:val="00E736F4"/>
    <w:rsid w:val="00EA1F4B"/>
    <w:rsid w:val="00EB4F65"/>
    <w:rsid w:val="00F06539"/>
    <w:rsid w:val="00F26CE1"/>
    <w:rsid w:val="00FA0741"/>
    <w:rsid w:val="00FA7F27"/>
    <w:rsid w:val="00FC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876A2"/>
    <w:pPr>
      <w:keepNext/>
      <w:jc w:val="center"/>
      <w:outlineLvl w:val="0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76A2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3">
    <w:name w:val="Body Text Indent"/>
    <w:basedOn w:val="a"/>
    <w:link w:val="a4"/>
    <w:rsid w:val="003876A2"/>
    <w:pPr>
      <w:autoSpaceDE w:val="0"/>
      <w:autoSpaceDN w:val="0"/>
      <w:ind w:firstLine="720"/>
      <w:jc w:val="both"/>
    </w:pPr>
    <w:rPr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rsid w:val="003876A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rsid w:val="003876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3876A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876A2"/>
    <w:rPr>
      <w:color w:val="0000FF" w:themeColor="hyperlink"/>
      <w:u w:val="single"/>
    </w:rPr>
  </w:style>
  <w:style w:type="paragraph" w:customStyle="1" w:styleId="a7">
    <w:name w:val="Знак Знак Знак Знак"/>
    <w:basedOn w:val="a"/>
    <w:rsid w:val="00CD595D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8">
    <w:name w:val="Balloon Text"/>
    <w:basedOn w:val="a"/>
    <w:link w:val="a9"/>
    <w:uiPriority w:val="99"/>
    <w:semiHidden/>
    <w:unhideWhenUsed/>
    <w:rsid w:val="008249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49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CDCE3631B7BA9823CC422C4AC0727ED32DA9B67D9D0E043E088F8E031kB63H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dumasayan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5CDCE3631B7BA9823CC422C4AC0727ED32DA9160DCD9E043E088F8E031kB63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D30DF-D1E7-4A5B-8AA1-6B60DCFF7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2984</TotalTime>
  <Pages>10</Pages>
  <Words>2742</Words>
  <Characters>15633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18339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Яковлева</dc:creator>
  <cp:keywords/>
  <dc:description/>
  <cp:lastModifiedBy>Яковлева Ольга Владимировна</cp:lastModifiedBy>
  <cp:revision>12</cp:revision>
  <cp:lastPrinted>2017-08-15T08:40:00Z</cp:lastPrinted>
  <dcterms:created xsi:type="dcterms:W3CDTF">2016-02-15T02:25:00Z</dcterms:created>
  <dcterms:modified xsi:type="dcterms:W3CDTF">2017-08-15T08:57:00Z</dcterms:modified>
</cp:coreProperties>
</file>