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sidR="002F7421">
        <w:rPr>
          <w:b/>
          <w:sz w:val="32"/>
          <w:lang w:val="en-US"/>
        </w:rPr>
        <w:t>I</w:t>
      </w:r>
      <w:r w:rsidR="002C5753">
        <w:rPr>
          <w:b/>
          <w:sz w:val="32"/>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9224B1" w:rsidP="00B90D5D">
            <w:pPr>
              <w:rPr>
                <w:sz w:val="24"/>
              </w:rPr>
            </w:pPr>
            <w:r>
              <w:rPr>
                <w:sz w:val="24"/>
              </w:rPr>
              <w:t>29.12.2022</w:t>
            </w: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9224B1" w:rsidP="00B90D5D">
            <w:pPr>
              <w:rPr>
                <w:sz w:val="24"/>
              </w:rPr>
            </w:pPr>
            <w:r>
              <w:rPr>
                <w:sz w:val="24"/>
              </w:rPr>
              <w:t>81-67-22-32</w:t>
            </w: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6521" w:type="dxa"/>
        <w:tblInd w:w="-1390" w:type="dxa"/>
        <w:tblLayout w:type="fixed"/>
        <w:tblCellMar>
          <w:left w:w="28" w:type="dxa"/>
          <w:right w:w="28" w:type="dxa"/>
        </w:tblCellMar>
        <w:tblLook w:val="0000"/>
      </w:tblPr>
      <w:tblGrid>
        <w:gridCol w:w="121"/>
        <w:gridCol w:w="1155"/>
        <w:gridCol w:w="142"/>
        <w:gridCol w:w="4962"/>
        <w:gridCol w:w="141"/>
      </w:tblGrid>
      <w:tr w:rsidR="0013213A" w:rsidRPr="00DC3813" w:rsidTr="002F7421">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4962" w:type="dxa"/>
          </w:tcPr>
          <w:p w:rsidR="0013213A" w:rsidRPr="00DC3813" w:rsidRDefault="002F7421" w:rsidP="001B58B7">
            <w:pPr>
              <w:autoSpaceDE w:val="0"/>
              <w:autoSpaceDN w:val="0"/>
              <w:adjustRightInd w:val="0"/>
              <w:jc w:val="both"/>
              <w:rPr>
                <w:sz w:val="24"/>
                <w:szCs w:val="24"/>
              </w:rPr>
            </w:pPr>
            <w:r>
              <w:rPr>
                <w:sz w:val="24"/>
                <w:szCs w:val="24"/>
              </w:rPr>
              <w:t>Об утверждении Порядка расходования остатков средств, поступивших от экологических платежей, включая поступления сверх объемов, учтенных при утверждении общего объема доходов бюджета муниципального образования «город Саянск»</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2F7421" w:rsidP="002F7421">
      <w:pPr>
        <w:autoSpaceDE w:val="0"/>
        <w:autoSpaceDN w:val="0"/>
        <w:adjustRightInd w:val="0"/>
        <w:ind w:firstLine="709"/>
        <w:jc w:val="both"/>
        <w:rPr>
          <w:rFonts w:eastAsia="Calibri"/>
          <w:sz w:val="28"/>
          <w:szCs w:val="28"/>
          <w:highlight w:val="yellow"/>
        </w:rPr>
      </w:pPr>
      <w:proofErr w:type="gramStart"/>
      <w:r w:rsidRPr="00F7062B">
        <w:rPr>
          <w:color w:val="000000"/>
          <w:sz w:val="28"/>
          <w:szCs w:val="28"/>
        </w:rPr>
        <w:t xml:space="preserve">В </w:t>
      </w:r>
      <w:r>
        <w:rPr>
          <w:color w:val="000000"/>
          <w:sz w:val="28"/>
          <w:szCs w:val="28"/>
        </w:rPr>
        <w:t>соответствии со статьями 16.6</w:t>
      </w:r>
      <w:r w:rsidR="005D513B">
        <w:rPr>
          <w:color w:val="000000"/>
          <w:sz w:val="28"/>
          <w:szCs w:val="28"/>
        </w:rPr>
        <w:t xml:space="preserve">, 75.1, 78.2 </w:t>
      </w:r>
      <w:r>
        <w:rPr>
          <w:color w:val="000000"/>
          <w:sz w:val="28"/>
          <w:szCs w:val="28"/>
        </w:rPr>
        <w:t xml:space="preserve"> Федерального закона от 10.01.2002 №7-ФЗ «Об охране окружающей среды», статьей 16 Федерального закона от 06.10.2003 № 131-ФЗ «Об общих принципах организации местного самоуправления в Российской Федерации»</w:t>
      </w:r>
      <w:r w:rsidRPr="00F7062B">
        <w:rPr>
          <w:sz w:val="28"/>
          <w:szCs w:val="28"/>
        </w:rPr>
        <w:t>,</w:t>
      </w:r>
      <w:r>
        <w:rPr>
          <w:sz w:val="28"/>
          <w:szCs w:val="28"/>
        </w:rPr>
        <w:t xml:space="preserve"> п</w:t>
      </w:r>
      <w:r>
        <w:rPr>
          <w:rFonts w:eastAsiaTheme="minorHAnsi"/>
          <w:sz w:val="28"/>
          <w:szCs w:val="28"/>
          <w:lang w:eastAsia="en-US"/>
        </w:rPr>
        <w:t>остановлением Правительства Российской Федерации от 02.08.2022 № 1370 «О порядке разработки и согласования плана мероприятий, указанных в пункте 1 статьи 16.6, пункте 1 статьи 75.1 и пункте 1 статьи</w:t>
      </w:r>
      <w:proofErr w:type="gramEnd"/>
      <w:r>
        <w:rPr>
          <w:rFonts w:eastAsiaTheme="minorHAnsi"/>
          <w:sz w:val="28"/>
          <w:szCs w:val="28"/>
          <w:lang w:eastAsia="en-US"/>
        </w:rPr>
        <w:t xml:space="preserve"> 78.2 Федерального закона «Об охране окружающей среды», субъекта Российской Федерации»,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DB473D">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proofErr w:type="gramStart"/>
      <w:r w:rsidRPr="00E021A5">
        <w:rPr>
          <w:sz w:val="28"/>
          <w:szCs w:val="28"/>
        </w:rPr>
        <w:t>Р</w:t>
      </w:r>
      <w:proofErr w:type="gramEnd"/>
      <w:r w:rsidRPr="00E021A5">
        <w:rPr>
          <w:sz w:val="28"/>
          <w:szCs w:val="28"/>
        </w:rPr>
        <w:t xml:space="preserve"> Е Ш И Л А:</w:t>
      </w:r>
    </w:p>
    <w:p w:rsidR="002F7421" w:rsidRDefault="00A336FB" w:rsidP="002F7421">
      <w:pPr>
        <w:pStyle w:val="a3"/>
        <w:ind w:firstLine="709"/>
      </w:pPr>
      <w:r w:rsidRPr="00E021A5">
        <w:t>1.</w:t>
      </w:r>
      <w:r w:rsidR="002F7421" w:rsidRPr="005C47C7">
        <w:rPr>
          <w:color w:val="000000"/>
          <w:spacing w:val="-1"/>
        </w:rPr>
        <w:t xml:space="preserve">Утвердить </w:t>
      </w:r>
      <w:r w:rsidR="002F7421" w:rsidRPr="005C47C7">
        <w:t>Порядок расходования остатков средств, поступивших от экологических платежей, включая поступления сверх объемов, учтенных при утверждении общего объема доходов бюджета муниципального образования «город Саянск»</w:t>
      </w:r>
      <w:r w:rsidR="002F7421">
        <w:t xml:space="preserve"> согласно Приложению.</w:t>
      </w:r>
    </w:p>
    <w:p w:rsidR="00DA7CD2" w:rsidRPr="00DA7CD2" w:rsidRDefault="003F6C66" w:rsidP="002F7421">
      <w:pPr>
        <w:autoSpaceDE w:val="0"/>
        <w:autoSpaceDN w:val="0"/>
        <w:adjustRightInd w:val="0"/>
        <w:ind w:firstLine="567"/>
        <w:jc w:val="both"/>
        <w:rPr>
          <w:rFonts w:eastAsia="Calibri"/>
          <w:sz w:val="28"/>
          <w:szCs w:val="28"/>
        </w:rPr>
      </w:pPr>
      <w:r w:rsidRPr="00DA7CD2">
        <w:rPr>
          <w:sz w:val="28"/>
          <w:szCs w:val="28"/>
        </w:rPr>
        <w:t>2</w:t>
      </w:r>
      <w:r w:rsidR="005737A7" w:rsidRPr="00DA7CD2">
        <w:rPr>
          <w:sz w:val="28"/>
          <w:szCs w:val="28"/>
        </w:rPr>
        <w:t xml:space="preserve">. </w:t>
      </w:r>
      <w:proofErr w:type="gramStart"/>
      <w:r w:rsidR="00DA7CD2" w:rsidRPr="00DA7CD2">
        <w:rPr>
          <w:rFonts w:eastAsia="Calibri"/>
          <w:sz w:val="28"/>
          <w:szCs w:val="28"/>
        </w:rPr>
        <w:t xml:space="preserve">Опубликовать настоящее решение на «Официальном </w:t>
      </w:r>
      <w:proofErr w:type="spellStart"/>
      <w:r w:rsidR="00DA7CD2" w:rsidRPr="00DA7CD2">
        <w:rPr>
          <w:rFonts w:eastAsia="Calibri"/>
          <w:sz w:val="28"/>
          <w:szCs w:val="28"/>
        </w:rPr>
        <w:t>интернет-портале</w:t>
      </w:r>
      <w:proofErr w:type="spellEnd"/>
      <w:r w:rsidR="00DA7CD2" w:rsidRPr="00DA7CD2">
        <w:rPr>
          <w:rFonts w:eastAsia="Calibri"/>
          <w:sz w:val="28"/>
          <w:szCs w:val="28"/>
        </w:rPr>
        <w:t xml:space="preserve"> правовой информации городского округа муниципального образования «город Саянск» (</w:t>
      </w:r>
      <w:hyperlink r:id="rId8"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9" w:history="1">
        <w:r w:rsidR="00DA7CD2" w:rsidRPr="00DA7CD2">
          <w:rPr>
            <w:rFonts w:eastAsia="Calibri"/>
            <w:sz w:val="28"/>
            <w:szCs w:val="28"/>
            <w:u w:val="single"/>
          </w:rPr>
          <w:t>http://www.dumasayаnsk.ru.</w:t>
        </w:r>
      </w:hyperlink>
      <w:proofErr w:type="gramEnd"/>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6C6087" w:rsidRDefault="005737A7" w:rsidP="005737A7">
      <w:pPr>
        <w:tabs>
          <w:tab w:val="left" w:pos="5760"/>
        </w:tabs>
        <w:rPr>
          <w:color w:val="000000"/>
          <w:sz w:val="28"/>
          <w:szCs w:val="28"/>
        </w:rPr>
      </w:pPr>
      <w:r w:rsidRPr="00E021A5">
        <w:rPr>
          <w:color w:val="000000"/>
          <w:sz w:val="28"/>
          <w:szCs w:val="28"/>
        </w:rPr>
        <w:t xml:space="preserve">Председатель Думы городского округа            </w:t>
      </w:r>
      <w:r w:rsidR="005C115B">
        <w:rPr>
          <w:color w:val="000000"/>
          <w:sz w:val="28"/>
          <w:szCs w:val="28"/>
        </w:rPr>
        <w:t xml:space="preserve">     </w:t>
      </w:r>
      <w:r w:rsidRPr="00E021A5">
        <w:rPr>
          <w:color w:val="000000"/>
          <w:sz w:val="28"/>
          <w:szCs w:val="28"/>
        </w:rPr>
        <w:t xml:space="preserve">   </w:t>
      </w:r>
      <w:r w:rsidR="00B64093">
        <w:rPr>
          <w:color w:val="000000"/>
          <w:sz w:val="28"/>
          <w:szCs w:val="28"/>
        </w:rPr>
        <w:t>М</w:t>
      </w:r>
      <w:r w:rsidR="00B64093" w:rsidRPr="00E021A5">
        <w:rPr>
          <w:color w:val="000000"/>
          <w:sz w:val="28"/>
          <w:szCs w:val="28"/>
        </w:rPr>
        <w:t>эр городского округа</w:t>
      </w:r>
    </w:p>
    <w:p w:rsidR="005737A7" w:rsidRPr="00E021A5" w:rsidRDefault="006C6087" w:rsidP="005737A7">
      <w:pPr>
        <w:tabs>
          <w:tab w:val="left" w:pos="5760"/>
        </w:tabs>
        <w:rPr>
          <w:color w:val="000000"/>
          <w:sz w:val="28"/>
          <w:szCs w:val="28"/>
        </w:rPr>
      </w:pPr>
      <w:r w:rsidRPr="00E021A5">
        <w:rPr>
          <w:color w:val="000000"/>
          <w:sz w:val="28"/>
          <w:szCs w:val="28"/>
        </w:rPr>
        <w:t>муниципального образования</w:t>
      </w:r>
      <w:r w:rsidR="005C115B">
        <w:rPr>
          <w:color w:val="000000"/>
          <w:sz w:val="28"/>
          <w:szCs w:val="28"/>
        </w:rPr>
        <w:t xml:space="preserve">                                    </w:t>
      </w:r>
      <w:r w:rsidR="00B64093" w:rsidRPr="00E021A5">
        <w:rPr>
          <w:color w:val="000000"/>
          <w:sz w:val="28"/>
          <w:szCs w:val="28"/>
        </w:rPr>
        <w:t>муниципального образования</w:t>
      </w:r>
    </w:p>
    <w:p w:rsidR="005737A7" w:rsidRPr="00E021A5" w:rsidRDefault="006C6087" w:rsidP="005737A7">
      <w:pPr>
        <w:rPr>
          <w:color w:val="000000"/>
          <w:sz w:val="28"/>
          <w:szCs w:val="28"/>
        </w:rPr>
      </w:pPr>
      <w:r w:rsidRPr="00E021A5">
        <w:rPr>
          <w:color w:val="000000"/>
          <w:sz w:val="28"/>
          <w:szCs w:val="28"/>
        </w:rPr>
        <w:t xml:space="preserve">«город Саянск» </w:t>
      </w:r>
      <w:r w:rsidR="00E2064F">
        <w:rPr>
          <w:color w:val="000000"/>
          <w:sz w:val="28"/>
          <w:szCs w:val="28"/>
        </w:rPr>
        <w:t xml:space="preserve">                                                           </w:t>
      </w:r>
      <w:r w:rsidR="00B64093" w:rsidRPr="00E021A5">
        <w:rPr>
          <w:color w:val="000000"/>
          <w:sz w:val="28"/>
          <w:szCs w:val="28"/>
        </w:rPr>
        <w:t>«город Саянск»</w:t>
      </w: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w:t>
      </w:r>
      <w:r w:rsidR="002F7421">
        <w:rPr>
          <w:color w:val="000000"/>
          <w:sz w:val="28"/>
          <w:szCs w:val="28"/>
        </w:rPr>
        <w:t>Е</w:t>
      </w:r>
      <w:r w:rsidRPr="00E021A5">
        <w:rPr>
          <w:color w:val="000000"/>
          <w:sz w:val="28"/>
          <w:szCs w:val="28"/>
        </w:rPr>
        <w:t>.</w:t>
      </w:r>
      <w:r w:rsidR="002F7421">
        <w:rPr>
          <w:color w:val="000000"/>
          <w:sz w:val="28"/>
          <w:szCs w:val="28"/>
        </w:rPr>
        <w:t>А</w:t>
      </w:r>
      <w:r w:rsidRPr="00E021A5">
        <w:rPr>
          <w:color w:val="000000"/>
          <w:sz w:val="28"/>
          <w:szCs w:val="28"/>
        </w:rPr>
        <w:t>.</w:t>
      </w:r>
      <w:r w:rsidR="002F7421">
        <w:rPr>
          <w:color w:val="000000"/>
          <w:sz w:val="28"/>
          <w:szCs w:val="28"/>
        </w:rPr>
        <w:t xml:space="preserve"> Каплин</w:t>
      </w:r>
      <w:r w:rsidRPr="00E021A5">
        <w:rPr>
          <w:color w:val="000000"/>
          <w:sz w:val="28"/>
          <w:szCs w:val="28"/>
        </w:rPr>
        <w:t xml:space="preserve">              </w:t>
      </w:r>
      <w:r w:rsidR="005C115B">
        <w:rPr>
          <w:color w:val="000000"/>
          <w:sz w:val="28"/>
          <w:szCs w:val="28"/>
        </w:rPr>
        <w:t xml:space="preserve">             </w:t>
      </w:r>
      <w:r w:rsidRPr="00E021A5">
        <w:rPr>
          <w:color w:val="000000"/>
          <w:sz w:val="28"/>
          <w:szCs w:val="28"/>
        </w:rPr>
        <w:t xml:space="preserve"> </w:t>
      </w:r>
      <w:r w:rsidR="005C115B">
        <w:rPr>
          <w:color w:val="000000"/>
          <w:sz w:val="28"/>
          <w:szCs w:val="28"/>
        </w:rPr>
        <w:t xml:space="preserve">    </w:t>
      </w:r>
      <w:r w:rsidRPr="00E021A5">
        <w:rPr>
          <w:color w:val="000000"/>
          <w:sz w:val="28"/>
          <w:szCs w:val="28"/>
        </w:rPr>
        <w:t>______________</w:t>
      </w:r>
      <w:r w:rsidR="00B64093">
        <w:rPr>
          <w:color w:val="000000"/>
          <w:sz w:val="28"/>
          <w:szCs w:val="28"/>
        </w:rPr>
        <w:t>О</w:t>
      </w:r>
      <w:r w:rsidRPr="00E021A5">
        <w:rPr>
          <w:color w:val="000000"/>
          <w:sz w:val="28"/>
          <w:szCs w:val="28"/>
        </w:rPr>
        <w:t>.В.</w:t>
      </w:r>
      <w:r w:rsidR="005C115B">
        <w:rPr>
          <w:color w:val="000000"/>
          <w:sz w:val="28"/>
          <w:szCs w:val="28"/>
        </w:rPr>
        <w:t xml:space="preserve"> </w:t>
      </w:r>
      <w:r w:rsidR="00B64093">
        <w:rPr>
          <w:color w:val="000000"/>
          <w:sz w:val="28"/>
          <w:szCs w:val="28"/>
        </w:rPr>
        <w:t>Боровский</w:t>
      </w:r>
    </w:p>
    <w:p w:rsidR="007454B8" w:rsidRDefault="007454B8" w:rsidP="00C11FF4">
      <w:pPr>
        <w:rPr>
          <w:szCs w:val="24"/>
        </w:rPr>
      </w:pPr>
    </w:p>
    <w:p w:rsidR="006C7105" w:rsidRDefault="006C7105" w:rsidP="00C11FF4">
      <w:pPr>
        <w:rPr>
          <w:szCs w:val="24"/>
        </w:rPr>
      </w:pPr>
    </w:p>
    <w:p w:rsidR="00BE4912" w:rsidRDefault="009D657A" w:rsidP="00C11FF4">
      <w:pPr>
        <w:rPr>
          <w:sz w:val="24"/>
          <w:szCs w:val="24"/>
        </w:rPr>
      </w:pPr>
      <w:proofErr w:type="spellStart"/>
      <w:r w:rsidRPr="006C7105">
        <w:rPr>
          <w:sz w:val="24"/>
          <w:szCs w:val="24"/>
        </w:rPr>
        <w:t>Исп</w:t>
      </w:r>
      <w:proofErr w:type="gramStart"/>
      <w:r w:rsidRPr="006C7105">
        <w:rPr>
          <w:sz w:val="24"/>
          <w:szCs w:val="24"/>
        </w:rPr>
        <w:t>.</w:t>
      </w:r>
      <w:r w:rsidR="00635CD6" w:rsidRPr="006C7105">
        <w:rPr>
          <w:sz w:val="24"/>
          <w:szCs w:val="24"/>
        </w:rPr>
        <w:t>М</w:t>
      </w:r>
      <w:proofErr w:type="gramEnd"/>
      <w:r w:rsidR="00635CD6" w:rsidRPr="006C7105">
        <w:rPr>
          <w:sz w:val="24"/>
          <w:szCs w:val="24"/>
        </w:rPr>
        <w:t>алинова</w:t>
      </w:r>
      <w:proofErr w:type="spellEnd"/>
      <w:r w:rsidR="00635CD6" w:rsidRPr="006C7105">
        <w:rPr>
          <w:sz w:val="24"/>
          <w:szCs w:val="24"/>
        </w:rPr>
        <w:t xml:space="preserve"> М.А</w:t>
      </w:r>
      <w:r w:rsidRPr="006C7105">
        <w:rPr>
          <w:sz w:val="24"/>
          <w:szCs w:val="24"/>
        </w:rPr>
        <w:t>.</w:t>
      </w:r>
      <w:r w:rsidR="00C24694" w:rsidRPr="006C7105">
        <w:rPr>
          <w:sz w:val="24"/>
          <w:szCs w:val="24"/>
        </w:rPr>
        <w:t>тел. 8 (39553) 52421</w:t>
      </w:r>
    </w:p>
    <w:p w:rsidR="00225C13" w:rsidRDefault="00225C13" w:rsidP="00225C13">
      <w:pPr>
        <w:jc w:val="right"/>
        <w:rPr>
          <w:sz w:val="24"/>
          <w:szCs w:val="24"/>
        </w:rPr>
      </w:pPr>
      <w:r>
        <w:rPr>
          <w:sz w:val="24"/>
          <w:szCs w:val="24"/>
        </w:rPr>
        <w:lastRenderedPageBreak/>
        <w:t>Утверждено</w:t>
      </w:r>
    </w:p>
    <w:p w:rsidR="00225C13" w:rsidRDefault="00225C13" w:rsidP="00225C13">
      <w:pPr>
        <w:jc w:val="right"/>
        <w:rPr>
          <w:sz w:val="24"/>
          <w:szCs w:val="24"/>
        </w:rPr>
      </w:pPr>
      <w:r>
        <w:rPr>
          <w:sz w:val="24"/>
          <w:szCs w:val="24"/>
        </w:rPr>
        <w:t xml:space="preserve">Решением Думы городского округа </w:t>
      </w:r>
    </w:p>
    <w:p w:rsidR="00225C13" w:rsidRDefault="00225C13" w:rsidP="00225C13">
      <w:pPr>
        <w:jc w:val="right"/>
        <w:rPr>
          <w:sz w:val="24"/>
          <w:szCs w:val="24"/>
        </w:rPr>
      </w:pPr>
      <w:r>
        <w:rPr>
          <w:sz w:val="24"/>
          <w:szCs w:val="24"/>
        </w:rPr>
        <w:t>муниципального образования «город Саянск»</w:t>
      </w:r>
    </w:p>
    <w:p w:rsidR="00225C13" w:rsidRDefault="00225C13" w:rsidP="00225C13">
      <w:pPr>
        <w:jc w:val="right"/>
        <w:rPr>
          <w:sz w:val="24"/>
          <w:szCs w:val="24"/>
        </w:rPr>
      </w:pPr>
    </w:p>
    <w:p w:rsidR="00225C13" w:rsidRDefault="009224B1" w:rsidP="00225C13">
      <w:pPr>
        <w:jc w:val="right"/>
        <w:rPr>
          <w:sz w:val="24"/>
          <w:szCs w:val="24"/>
        </w:rPr>
      </w:pPr>
      <w:r>
        <w:rPr>
          <w:sz w:val="24"/>
          <w:szCs w:val="24"/>
        </w:rPr>
        <w:t>от 29.12.2022 № 81-67-22-32</w:t>
      </w:r>
    </w:p>
    <w:p w:rsidR="00225C13" w:rsidRDefault="00225C13" w:rsidP="00225C13">
      <w:pPr>
        <w:jc w:val="right"/>
        <w:rPr>
          <w:sz w:val="24"/>
          <w:szCs w:val="24"/>
        </w:rPr>
      </w:pPr>
    </w:p>
    <w:p w:rsidR="00225C13" w:rsidRDefault="00225C13" w:rsidP="00225C13">
      <w:pPr>
        <w:jc w:val="center"/>
        <w:rPr>
          <w:sz w:val="24"/>
          <w:szCs w:val="24"/>
        </w:rPr>
      </w:pPr>
    </w:p>
    <w:p w:rsidR="00225C13" w:rsidRPr="00DA00BE" w:rsidRDefault="00615404" w:rsidP="00225C13">
      <w:pPr>
        <w:jc w:val="center"/>
        <w:rPr>
          <w:sz w:val="28"/>
          <w:szCs w:val="28"/>
        </w:rPr>
      </w:pPr>
      <w:r>
        <w:rPr>
          <w:sz w:val="28"/>
          <w:szCs w:val="28"/>
        </w:rPr>
        <w:t>Порядок</w:t>
      </w:r>
    </w:p>
    <w:p w:rsidR="00225C13" w:rsidRPr="00DA00BE" w:rsidRDefault="00225C13" w:rsidP="00225C13">
      <w:pPr>
        <w:jc w:val="center"/>
        <w:rPr>
          <w:sz w:val="28"/>
          <w:szCs w:val="28"/>
        </w:rPr>
      </w:pPr>
      <w:r w:rsidRPr="00DA00BE">
        <w:rPr>
          <w:sz w:val="28"/>
          <w:szCs w:val="28"/>
        </w:rPr>
        <w:t>расходования остатков средств, поступивших от экологических платежей, включая поступления сверх объемов, учтенных при утверждении общего объема доходов бюджета муниципального образования «город Саянск»</w:t>
      </w:r>
    </w:p>
    <w:p w:rsidR="00225C13" w:rsidRPr="00DA00BE" w:rsidRDefault="00225C13" w:rsidP="00225C13">
      <w:pPr>
        <w:jc w:val="center"/>
        <w:rPr>
          <w:sz w:val="28"/>
          <w:szCs w:val="28"/>
        </w:rPr>
      </w:pPr>
    </w:p>
    <w:p w:rsidR="00225C13" w:rsidRDefault="00225C13" w:rsidP="00225C13">
      <w:pPr>
        <w:ind w:firstLine="709"/>
        <w:jc w:val="both"/>
        <w:rPr>
          <w:sz w:val="28"/>
          <w:szCs w:val="28"/>
        </w:rPr>
      </w:pPr>
      <w:r>
        <w:rPr>
          <w:sz w:val="28"/>
          <w:szCs w:val="28"/>
        </w:rPr>
        <w:t xml:space="preserve">1. </w:t>
      </w:r>
      <w:r w:rsidRPr="004D0A15">
        <w:rPr>
          <w:sz w:val="28"/>
          <w:szCs w:val="28"/>
        </w:rPr>
        <w:t>Настоящий Порядок устанавливает порядок  расходования остатков средств, поступивших от экологических платежей, включая поступления сверх объемов, учтенных при утверждении общего объема доходов бюджета муниципального образования «город Саянск»</w:t>
      </w:r>
      <w:r>
        <w:rPr>
          <w:sz w:val="28"/>
          <w:szCs w:val="28"/>
        </w:rPr>
        <w:t>.</w:t>
      </w:r>
    </w:p>
    <w:p w:rsidR="00225C13" w:rsidRDefault="00225C13" w:rsidP="00225C13">
      <w:pPr>
        <w:ind w:firstLine="709"/>
        <w:jc w:val="both"/>
        <w:rPr>
          <w:sz w:val="28"/>
          <w:szCs w:val="28"/>
        </w:rPr>
      </w:pPr>
      <w:r>
        <w:rPr>
          <w:sz w:val="28"/>
          <w:szCs w:val="28"/>
        </w:rPr>
        <w:t>2.  К экологическим платежам относятся:</w:t>
      </w:r>
    </w:p>
    <w:p w:rsidR="005C115B" w:rsidRDefault="00225C13" w:rsidP="00225C1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 плата за негативное воздействие на окружающую среду</w:t>
      </w:r>
      <w:r w:rsidR="005C115B">
        <w:rPr>
          <w:rFonts w:eastAsiaTheme="minorHAnsi"/>
          <w:sz w:val="28"/>
          <w:szCs w:val="28"/>
          <w:lang w:eastAsia="en-US"/>
        </w:rPr>
        <w:t>;</w:t>
      </w:r>
    </w:p>
    <w:p w:rsidR="005C115B" w:rsidRDefault="00225C13" w:rsidP="00225C1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1.2. суммы штрафов, </w:t>
      </w:r>
      <w:r w:rsidRPr="008657F6">
        <w:rPr>
          <w:rFonts w:eastAsiaTheme="minorHAnsi"/>
          <w:sz w:val="28"/>
          <w:szCs w:val="28"/>
          <w:lang w:eastAsia="en-US"/>
        </w:rPr>
        <w:t xml:space="preserve">установленных </w:t>
      </w:r>
      <w:hyperlink r:id="rId10" w:history="1">
        <w:r w:rsidRPr="008657F6">
          <w:rPr>
            <w:rFonts w:eastAsiaTheme="minorHAnsi"/>
            <w:sz w:val="28"/>
            <w:szCs w:val="28"/>
            <w:lang w:eastAsia="en-US"/>
          </w:rPr>
          <w:t>Кодексом</w:t>
        </w:r>
      </w:hyperlink>
      <w:r w:rsidRPr="008657F6">
        <w:rPr>
          <w:rFonts w:eastAsiaTheme="minorHAnsi"/>
          <w:sz w:val="28"/>
          <w:szCs w:val="28"/>
          <w:lang w:eastAsia="en-US"/>
        </w:rPr>
        <w:t xml:space="preserve"> Российской Федерации об административных правонарушениях за административные</w:t>
      </w:r>
      <w:r>
        <w:rPr>
          <w:rFonts w:eastAsiaTheme="minorHAnsi"/>
          <w:sz w:val="28"/>
          <w:szCs w:val="28"/>
          <w:lang w:eastAsia="en-US"/>
        </w:rPr>
        <w:t xml:space="preserve">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w:t>
      </w:r>
      <w:r w:rsidR="005C115B">
        <w:rPr>
          <w:rFonts w:eastAsiaTheme="minorHAnsi"/>
          <w:sz w:val="28"/>
          <w:szCs w:val="28"/>
          <w:lang w:eastAsia="en-US"/>
        </w:rPr>
        <w:t>.</w:t>
      </w:r>
    </w:p>
    <w:p w:rsidR="005C115B" w:rsidRDefault="00225C13" w:rsidP="00225C1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1.3.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w:t>
      </w:r>
      <w:r w:rsidR="005C115B">
        <w:rPr>
          <w:rFonts w:eastAsiaTheme="minorHAnsi"/>
          <w:sz w:val="28"/>
          <w:szCs w:val="28"/>
          <w:lang w:eastAsia="en-US"/>
        </w:rPr>
        <w:t>.</w:t>
      </w:r>
      <w:r>
        <w:rPr>
          <w:rFonts w:eastAsiaTheme="minorHAnsi"/>
          <w:sz w:val="28"/>
          <w:szCs w:val="28"/>
          <w:lang w:eastAsia="en-US"/>
        </w:rPr>
        <w:t xml:space="preserve"> </w:t>
      </w:r>
    </w:p>
    <w:p w:rsidR="00225C13" w:rsidRDefault="009F190E" w:rsidP="00225C1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225C13">
        <w:rPr>
          <w:rFonts w:eastAsiaTheme="minorHAnsi"/>
          <w:sz w:val="28"/>
          <w:szCs w:val="28"/>
          <w:lang w:eastAsia="en-US"/>
        </w:rPr>
        <w:t xml:space="preserve">. Использование доходов от экологических платежей, зачисленных в местный бюджет, осуществляется в порядке, установленном бюджетным законодательством Российской Федерации, в соответствии с планом природоохранных мероприятий, утвержденным министерством природных ресурсов и экологии Иркутской области.  </w:t>
      </w:r>
    </w:p>
    <w:p w:rsidR="00225C13" w:rsidRDefault="009F190E" w:rsidP="00225C13">
      <w:pPr>
        <w:autoSpaceDE w:val="0"/>
        <w:autoSpaceDN w:val="0"/>
        <w:adjustRightInd w:val="0"/>
        <w:ind w:firstLine="709"/>
        <w:jc w:val="both"/>
        <w:rPr>
          <w:color w:val="000000"/>
          <w:sz w:val="28"/>
          <w:szCs w:val="28"/>
        </w:rPr>
      </w:pPr>
      <w:r>
        <w:rPr>
          <w:rFonts w:eastAsiaTheme="minorHAnsi"/>
          <w:sz w:val="28"/>
          <w:szCs w:val="28"/>
          <w:lang w:eastAsia="en-US"/>
        </w:rPr>
        <w:t>4</w:t>
      </w:r>
      <w:r w:rsidR="00225C13">
        <w:rPr>
          <w:rFonts w:eastAsiaTheme="minorHAnsi"/>
          <w:sz w:val="28"/>
          <w:szCs w:val="28"/>
          <w:lang w:eastAsia="en-US"/>
        </w:rPr>
        <w:t xml:space="preserve">. Доходы, поступающие в местный бюджет, от экологических платежей направляются на цели определенные статьями 16.6, 75.1, 78.2  </w:t>
      </w:r>
      <w:r w:rsidR="00225C13">
        <w:rPr>
          <w:color w:val="000000"/>
          <w:sz w:val="28"/>
          <w:szCs w:val="28"/>
        </w:rPr>
        <w:t>Федерального закона от 10.01.2002 №7-ФЗ «Об охране окружающей среды».</w:t>
      </w:r>
    </w:p>
    <w:p w:rsidR="005C115B" w:rsidRDefault="009F190E" w:rsidP="00225C1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225C13">
        <w:rPr>
          <w:rFonts w:eastAsiaTheme="minorHAnsi"/>
          <w:sz w:val="28"/>
          <w:szCs w:val="28"/>
          <w:lang w:eastAsia="en-US"/>
        </w:rPr>
        <w:t xml:space="preserve">. </w:t>
      </w:r>
      <w:proofErr w:type="gramStart"/>
      <w:r w:rsidR="005C115B" w:rsidRPr="005C115B">
        <w:rPr>
          <w:sz w:val="28"/>
          <w:szCs w:val="28"/>
        </w:rPr>
        <w:t>Доходы от экологических платежей, поступившие в текущем финансовом году сверх объемов, утвержденных решением Думы городского округа о местном бюджете, а также их остатки по состоянию на 1 января очередного финансового года, направляются</w:t>
      </w:r>
      <w:r w:rsidR="00DB473D">
        <w:rPr>
          <w:sz w:val="28"/>
          <w:szCs w:val="28"/>
        </w:rPr>
        <w:t xml:space="preserve"> на цели, указанные в пункте 4 </w:t>
      </w:r>
      <w:r w:rsidR="005C115B" w:rsidRPr="005C115B">
        <w:rPr>
          <w:sz w:val="28"/>
          <w:szCs w:val="28"/>
        </w:rPr>
        <w:t xml:space="preserve"> настоящего Порядка в очередном финансовом году.</w:t>
      </w:r>
      <w:proofErr w:type="gramEnd"/>
    </w:p>
    <w:p w:rsidR="00225C13" w:rsidRDefault="00225C13" w:rsidP="00225C13">
      <w:pPr>
        <w:jc w:val="center"/>
        <w:rPr>
          <w:sz w:val="24"/>
          <w:szCs w:val="24"/>
        </w:rPr>
      </w:pPr>
    </w:p>
    <w:p w:rsidR="00225C13" w:rsidRPr="00DA00BE" w:rsidRDefault="00DA00BE" w:rsidP="00DA00BE">
      <w:pPr>
        <w:jc w:val="both"/>
        <w:rPr>
          <w:sz w:val="28"/>
          <w:szCs w:val="28"/>
        </w:rPr>
      </w:pPr>
      <w:r w:rsidRPr="00DA00BE">
        <w:rPr>
          <w:sz w:val="28"/>
          <w:szCs w:val="28"/>
        </w:rPr>
        <w:t xml:space="preserve">Мэр городского округа </w:t>
      </w:r>
    </w:p>
    <w:p w:rsidR="00DA00BE" w:rsidRPr="00DA00BE" w:rsidRDefault="00DA00BE" w:rsidP="00DA00BE">
      <w:pPr>
        <w:jc w:val="both"/>
        <w:rPr>
          <w:sz w:val="28"/>
          <w:szCs w:val="28"/>
        </w:rPr>
      </w:pPr>
      <w:r w:rsidRPr="00DA00BE">
        <w:rPr>
          <w:sz w:val="28"/>
          <w:szCs w:val="28"/>
        </w:rPr>
        <w:t xml:space="preserve">муниципального образования </w:t>
      </w:r>
    </w:p>
    <w:p w:rsidR="00DA00BE" w:rsidRPr="00DA00BE" w:rsidRDefault="00DA00BE" w:rsidP="00DA00BE">
      <w:pPr>
        <w:jc w:val="both"/>
        <w:rPr>
          <w:sz w:val="28"/>
          <w:szCs w:val="28"/>
        </w:rPr>
      </w:pPr>
      <w:r w:rsidRPr="00DA00BE">
        <w:rPr>
          <w:sz w:val="28"/>
          <w:szCs w:val="28"/>
        </w:rPr>
        <w:t xml:space="preserve">«город Саянск»                                                                 </w:t>
      </w:r>
      <w:r w:rsidR="005C115B">
        <w:rPr>
          <w:sz w:val="28"/>
          <w:szCs w:val="28"/>
        </w:rPr>
        <w:t xml:space="preserve">         </w:t>
      </w:r>
      <w:r w:rsidRPr="00DA00BE">
        <w:rPr>
          <w:sz w:val="28"/>
          <w:szCs w:val="28"/>
        </w:rPr>
        <w:t xml:space="preserve">                 О.В. Боровский</w:t>
      </w:r>
    </w:p>
    <w:p w:rsidR="00225C13" w:rsidRDefault="00225C13" w:rsidP="00225C13">
      <w:pPr>
        <w:jc w:val="center"/>
        <w:rPr>
          <w:sz w:val="24"/>
          <w:szCs w:val="24"/>
        </w:rPr>
      </w:pPr>
    </w:p>
    <w:p w:rsidR="00225C13" w:rsidRDefault="00225C13" w:rsidP="00225C13">
      <w:pPr>
        <w:jc w:val="center"/>
        <w:rPr>
          <w:sz w:val="24"/>
          <w:szCs w:val="24"/>
        </w:rPr>
      </w:pPr>
    </w:p>
    <w:p w:rsidR="00225C13" w:rsidRPr="006C7105" w:rsidRDefault="00225C13" w:rsidP="00225C13">
      <w:pPr>
        <w:jc w:val="center"/>
        <w:rPr>
          <w:sz w:val="24"/>
          <w:szCs w:val="24"/>
        </w:rPr>
      </w:pPr>
    </w:p>
    <w:sectPr w:rsidR="00225C13" w:rsidRPr="006C7105" w:rsidSect="005C115B">
      <w:pgSz w:w="11904" w:h="16834"/>
      <w:pgMar w:top="709" w:right="567"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40D" w:rsidRDefault="0089140D" w:rsidP="007D5FBB">
      <w:r>
        <w:separator/>
      </w:r>
    </w:p>
  </w:endnote>
  <w:endnote w:type="continuationSeparator" w:id="0">
    <w:p w:rsidR="0089140D" w:rsidRDefault="0089140D"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40D" w:rsidRDefault="0089140D" w:rsidP="007D5FBB">
      <w:r>
        <w:separator/>
      </w:r>
    </w:p>
  </w:footnote>
  <w:footnote w:type="continuationSeparator" w:id="0">
    <w:p w:rsidR="0089140D" w:rsidRDefault="0089140D"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3213A"/>
    <w:rsid w:val="00024CA8"/>
    <w:rsid w:val="00034AE3"/>
    <w:rsid w:val="000532D2"/>
    <w:rsid w:val="00054A09"/>
    <w:rsid w:val="00062A0B"/>
    <w:rsid w:val="00062B56"/>
    <w:rsid w:val="000702B1"/>
    <w:rsid w:val="00071E0E"/>
    <w:rsid w:val="0007498E"/>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6F49"/>
    <w:rsid w:val="000B7969"/>
    <w:rsid w:val="000C05AF"/>
    <w:rsid w:val="000C6B78"/>
    <w:rsid w:val="000D1B22"/>
    <w:rsid w:val="000D5B54"/>
    <w:rsid w:val="000D5F9D"/>
    <w:rsid w:val="000E11B4"/>
    <w:rsid w:val="000E447C"/>
    <w:rsid w:val="000F2CB5"/>
    <w:rsid w:val="000F79E6"/>
    <w:rsid w:val="000F7AA9"/>
    <w:rsid w:val="000F7DB9"/>
    <w:rsid w:val="0010002C"/>
    <w:rsid w:val="00100C04"/>
    <w:rsid w:val="00105408"/>
    <w:rsid w:val="00110BD0"/>
    <w:rsid w:val="00113824"/>
    <w:rsid w:val="00113FA2"/>
    <w:rsid w:val="00115532"/>
    <w:rsid w:val="00117451"/>
    <w:rsid w:val="0012055F"/>
    <w:rsid w:val="0012323F"/>
    <w:rsid w:val="0013213A"/>
    <w:rsid w:val="00132D4E"/>
    <w:rsid w:val="00132DEC"/>
    <w:rsid w:val="00133EF7"/>
    <w:rsid w:val="00134DC8"/>
    <w:rsid w:val="00140239"/>
    <w:rsid w:val="00141DB8"/>
    <w:rsid w:val="00142F15"/>
    <w:rsid w:val="0014460E"/>
    <w:rsid w:val="0014673B"/>
    <w:rsid w:val="001612E4"/>
    <w:rsid w:val="00170317"/>
    <w:rsid w:val="001753AA"/>
    <w:rsid w:val="001820D8"/>
    <w:rsid w:val="00190788"/>
    <w:rsid w:val="001932C5"/>
    <w:rsid w:val="00195BDC"/>
    <w:rsid w:val="001A6338"/>
    <w:rsid w:val="001B1049"/>
    <w:rsid w:val="001B58B7"/>
    <w:rsid w:val="001B67D9"/>
    <w:rsid w:val="001B753C"/>
    <w:rsid w:val="001C21B7"/>
    <w:rsid w:val="001C5378"/>
    <w:rsid w:val="001D326B"/>
    <w:rsid w:val="001D5522"/>
    <w:rsid w:val="001E054F"/>
    <w:rsid w:val="001E14A6"/>
    <w:rsid w:val="001E301E"/>
    <w:rsid w:val="001E5673"/>
    <w:rsid w:val="001E6583"/>
    <w:rsid w:val="001E6A2A"/>
    <w:rsid w:val="001F3C88"/>
    <w:rsid w:val="001F406B"/>
    <w:rsid w:val="001F5FB3"/>
    <w:rsid w:val="001F73D7"/>
    <w:rsid w:val="00202870"/>
    <w:rsid w:val="00207EDD"/>
    <w:rsid w:val="00214696"/>
    <w:rsid w:val="002161EE"/>
    <w:rsid w:val="0021658F"/>
    <w:rsid w:val="00220509"/>
    <w:rsid w:val="00225C13"/>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C5753"/>
    <w:rsid w:val="002D6394"/>
    <w:rsid w:val="002E2D47"/>
    <w:rsid w:val="002E4731"/>
    <w:rsid w:val="002E6C79"/>
    <w:rsid w:val="002F29C4"/>
    <w:rsid w:val="002F5763"/>
    <w:rsid w:val="002F5895"/>
    <w:rsid w:val="002F7421"/>
    <w:rsid w:val="00300AA2"/>
    <w:rsid w:val="003064BD"/>
    <w:rsid w:val="00306C30"/>
    <w:rsid w:val="003123E6"/>
    <w:rsid w:val="003147DD"/>
    <w:rsid w:val="00315E0A"/>
    <w:rsid w:val="00321B4F"/>
    <w:rsid w:val="00321C52"/>
    <w:rsid w:val="0032328D"/>
    <w:rsid w:val="0032441D"/>
    <w:rsid w:val="003245D1"/>
    <w:rsid w:val="00326BC2"/>
    <w:rsid w:val="00336102"/>
    <w:rsid w:val="00340C55"/>
    <w:rsid w:val="003422E1"/>
    <w:rsid w:val="00355520"/>
    <w:rsid w:val="00355642"/>
    <w:rsid w:val="003567C3"/>
    <w:rsid w:val="00357190"/>
    <w:rsid w:val="0036036B"/>
    <w:rsid w:val="003612DF"/>
    <w:rsid w:val="0036271A"/>
    <w:rsid w:val="003701B9"/>
    <w:rsid w:val="00370E50"/>
    <w:rsid w:val="00371DCA"/>
    <w:rsid w:val="00374BBB"/>
    <w:rsid w:val="00377DE1"/>
    <w:rsid w:val="003807C2"/>
    <w:rsid w:val="00381103"/>
    <w:rsid w:val="00390ECB"/>
    <w:rsid w:val="00394B84"/>
    <w:rsid w:val="00395B29"/>
    <w:rsid w:val="003977E6"/>
    <w:rsid w:val="003A43EE"/>
    <w:rsid w:val="003B2C93"/>
    <w:rsid w:val="003B7101"/>
    <w:rsid w:val="003C04C4"/>
    <w:rsid w:val="003C3F98"/>
    <w:rsid w:val="003D29E1"/>
    <w:rsid w:val="003D68C7"/>
    <w:rsid w:val="003D7C4E"/>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33C01"/>
    <w:rsid w:val="0044161E"/>
    <w:rsid w:val="00445637"/>
    <w:rsid w:val="004479E0"/>
    <w:rsid w:val="00451F60"/>
    <w:rsid w:val="00455EA6"/>
    <w:rsid w:val="00457870"/>
    <w:rsid w:val="00460949"/>
    <w:rsid w:val="00460A65"/>
    <w:rsid w:val="00461BB2"/>
    <w:rsid w:val="00463B61"/>
    <w:rsid w:val="00464767"/>
    <w:rsid w:val="00467489"/>
    <w:rsid w:val="004731C7"/>
    <w:rsid w:val="00477707"/>
    <w:rsid w:val="00481789"/>
    <w:rsid w:val="00492AF9"/>
    <w:rsid w:val="00493313"/>
    <w:rsid w:val="004B3572"/>
    <w:rsid w:val="004B7E65"/>
    <w:rsid w:val="004C55E3"/>
    <w:rsid w:val="004C6CE7"/>
    <w:rsid w:val="004D0D27"/>
    <w:rsid w:val="004D1644"/>
    <w:rsid w:val="004E20DA"/>
    <w:rsid w:val="004E4EB7"/>
    <w:rsid w:val="004E6EDF"/>
    <w:rsid w:val="004F054E"/>
    <w:rsid w:val="004F088C"/>
    <w:rsid w:val="004F490B"/>
    <w:rsid w:val="0050132B"/>
    <w:rsid w:val="0050216B"/>
    <w:rsid w:val="00502516"/>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566"/>
    <w:rsid w:val="00581F71"/>
    <w:rsid w:val="00583ED8"/>
    <w:rsid w:val="00586050"/>
    <w:rsid w:val="0058703D"/>
    <w:rsid w:val="00593860"/>
    <w:rsid w:val="00593E4B"/>
    <w:rsid w:val="00595F33"/>
    <w:rsid w:val="005A3C79"/>
    <w:rsid w:val="005B5B25"/>
    <w:rsid w:val="005C115B"/>
    <w:rsid w:val="005C1420"/>
    <w:rsid w:val="005C3D99"/>
    <w:rsid w:val="005C54F5"/>
    <w:rsid w:val="005C7A32"/>
    <w:rsid w:val="005D409B"/>
    <w:rsid w:val="005D4888"/>
    <w:rsid w:val="005D4C4F"/>
    <w:rsid w:val="005D513B"/>
    <w:rsid w:val="005D5B38"/>
    <w:rsid w:val="005D7287"/>
    <w:rsid w:val="005D753E"/>
    <w:rsid w:val="005E0FB8"/>
    <w:rsid w:val="005E12ED"/>
    <w:rsid w:val="005E7582"/>
    <w:rsid w:val="005F312D"/>
    <w:rsid w:val="005F49A4"/>
    <w:rsid w:val="006048B3"/>
    <w:rsid w:val="006116E8"/>
    <w:rsid w:val="006130B1"/>
    <w:rsid w:val="00613A32"/>
    <w:rsid w:val="00615404"/>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CD4"/>
    <w:rsid w:val="0066637B"/>
    <w:rsid w:val="006703C8"/>
    <w:rsid w:val="00676E22"/>
    <w:rsid w:val="00681316"/>
    <w:rsid w:val="00686679"/>
    <w:rsid w:val="00686DEE"/>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E4C6F"/>
    <w:rsid w:val="006F103A"/>
    <w:rsid w:val="006F44E8"/>
    <w:rsid w:val="006F690B"/>
    <w:rsid w:val="00700E10"/>
    <w:rsid w:val="0070744B"/>
    <w:rsid w:val="007114F7"/>
    <w:rsid w:val="007168AF"/>
    <w:rsid w:val="0072287B"/>
    <w:rsid w:val="00730603"/>
    <w:rsid w:val="007335FE"/>
    <w:rsid w:val="007345EF"/>
    <w:rsid w:val="007454B8"/>
    <w:rsid w:val="007459FF"/>
    <w:rsid w:val="00747F05"/>
    <w:rsid w:val="007550BF"/>
    <w:rsid w:val="00755398"/>
    <w:rsid w:val="00757DEA"/>
    <w:rsid w:val="00763CAC"/>
    <w:rsid w:val="007648F0"/>
    <w:rsid w:val="00764F46"/>
    <w:rsid w:val="00766A9A"/>
    <w:rsid w:val="007729D7"/>
    <w:rsid w:val="00775E31"/>
    <w:rsid w:val="007814D4"/>
    <w:rsid w:val="00781B85"/>
    <w:rsid w:val="00784247"/>
    <w:rsid w:val="00784A77"/>
    <w:rsid w:val="00787700"/>
    <w:rsid w:val="00796DA5"/>
    <w:rsid w:val="007A1464"/>
    <w:rsid w:val="007A1692"/>
    <w:rsid w:val="007A1EA4"/>
    <w:rsid w:val="007B0CA9"/>
    <w:rsid w:val="007B2536"/>
    <w:rsid w:val="007B353C"/>
    <w:rsid w:val="007B5CA2"/>
    <w:rsid w:val="007B733F"/>
    <w:rsid w:val="007B7423"/>
    <w:rsid w:val="007C26B9"/>
    <w:rsid w:val="007C6A11"/>
    <w:rsid w:val="007D154C"/>
    <w:rsid w:val="007D1581"/>
    <w:rsid w:val="007D5FBB"/>
    <w:rsid w:val="007E18F3"/>
    <w:rsid w:val="007E3426"/>
    <w:rsid w:val="007E5330"/>
    <w:rsid w:val="007E5E22"/>
    <w:rsid w:val="007E7C65"/>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140D"/>
    <w:rsid w:val="008936A8"/>
    <w:rsid w:val="00895A06"/>
    <w:rsid w:val="008A55D7"/>
    <w:rsid w:val="008A5CAA"/>
    <w:rsid w:val="008B0DA1"/>
    <w:rsid w:val="008B1AAB"/>
    <w:rsid w:val="008B2451"/>
    <w:rsid w:val="008C10D3"/>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1217A"/>
    <w:rsid w:val="009200A3"/>
    <w:rsid w:val="009224B1"/>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69A1"/>
    <w:rsid w:val="00987478"/>
    <w:rsid w:val="00993D0C"/>
    <w:rsid w:val="00995DAB"/>
    <w:rsid w:val="0099701C"/>
    <w:rsid w:val="00997C54"/>
    <w:rsid w:val="009A1CE3"/>
    <w:rsid w:val="009A53C1"/>
    <w:rsid w:val="009A6E4B"/>
    <w:rsid w:val="009B1461"/>
    <w:rsid w:val="009B557D"/>
    <w:rsid w:val="009B62D1"/>
    <w:rsid w:val="009B6B7B"/>
    <w:rsid w:val="009C5698"/>
    <w:rsid w:val="009C6A75"/>
    <w:rsid w:val="009D39C5"/>
    <w:rsid w:val="009D657A"/>
    <w:rsid w:val="009E1975"/>
    <w:rsid w:val="009E4C49"/>
    <w:rsid w:val="009E6B61"/>
    <w:rsid w:val="009F190E"/>
    <w:rsid w:val="009F2694"/>
    <w:rsid w:val="009F3800"/>
    <w:rsid w:val="009F4B4B"/>
    <w:rsid w:val="009F5600"/>
    <w:rsid w:val="00A021C6"/>
    <w:rsid w:val="00A15715"/>
    <w:rsid w:val="00A22510"/>
    <w:rsid w:val="00A266FD"/>
    <w:rsid w:val="00A31EFB"/>
    <w:rsid w:val="00A326DC"/>
    <w:rsid w:val="00A336FB"/>
    <w:rsid w:val="00A365B5"/>
    <w:rsid w:val="00A42AA5"/>
    <w:rsid w:val="00A439ED"/>
    <w:rsid w:val="00A527BF"/>
    <w:rsid w:val="00A52FF4"/>
    <w:rsid w:val="00A57F7A"/>
    <w:rsid w:val="00A6360F"/>
    <w:rsid w:val="00A77D3B"/>
    <w:rsid w:val="00A830E5"/>
    <w:rsid w:val="00A83E8E"/>
    <w:rsid w:val="00A85373"/>
    <w:rsid w:val="00A936BF"/>
    <w:rsid w:val="00AA42AE"/>
    <w:rsid w:val="00AB0760"/>
    <w:rsid w:val="00AB454F"/>
    <w:rsid w:val="00AB5072"/>
    <w:rsid w:val="00AB6B10"/>
    <w:rsid w:val="00AB6F8B"/>
    <w:rsid w:val="00AE3F4C"/>
    <w:rsid w:val="00AE451B"/>
    <w:rsid w:val="00AF2AFB"/>
    <w:rsid w:val="00AF5BFA"/>
    <w:rsid w:val="00AF62EB"/>
    <w:rsid w:val="00B00069"/>
    <w:rsid w:val="00B011BF"/>
    <w:rsid w:val="00B06ECB"/>
    <w:rsid w:val="00B101BD"/>
    <w:rsid w:val="00B1037A"/>
    <w:rsid w:val="00B109DC"/>
    <w:rsid w:val="00B1434B"/>
    <w:rsid w:val="00B17D2D"/>
    <w:rsid w:val="00B275D7"/>
    <w:rsid w:val="00B32AD9"/>
    <w:rsid w:val="00B3398D"/>
    <w:rsid w:val="00B4319A"/>
    <w:rsid w:val="00B45E4D"/>
    <w:rsid w:val="00B51CB0"/>
    <w:rsid w:val="00B64093"/>
    <w:rsid w:val="00B6439A"/>
    <w:rsid w:val="00B705A3"/>
    <w:rsid w:val="00B7193C"/>
    <w:rsid w:val="00B8416D"/>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E4912"/>
    <w:rsid w:val="00BF16AE"/>
    <w:rsid w:val="00BF28D4"/>
    <w:rsid w:val="00BF5E3E"/>
    <w:rsid w:val="00C05837"/>
    <w:rsid w:val="00C102A3"/>
    <w:rsid w:val="00C11FF4"/>
    <w:rsid w:val="00C120FC"/>
    <w:rsid w:val="00C14CDB"/>
    <w:rsid w:val="00C157D5"/>
    <w:rsid w:val="00C159D4"/>
    <w:rsid w:val="00C15F10"/>
    <w:rsid w:val="00C24694"/>
    <w:rsid w:val="00C25BA9"/>
    <w:rsid w:val="00C27B27"/>
    <w:rsid w:val="00C33624"/>
    <w:rsid w:val="00C34513"/>
    <w:rsid w:val="00C361B9"/>
    <w:rsid w:val="00C413AB"/>
    <w:rsid w:val="00C42F61"/>
    <w:rsid w:val="00C5515E"/>
    <w:rsid w:val="00C70A52"/>
    <w:rsid w:val="00C73218"/>
    <w:rsid w:val="00C74D19"/>
    <w:rsid w:val="00C7568E"/>
    <w:rsid w:val="00C7654B"/>
    <w:rsid w:val="00C95688"/>
    <w:rsid w:val="00C97DB8"/>
    <w:rsid w:val="00CA2357"/>
    <w:rsid w:val="00CA7F83"/>
    <w:rsid w:val="00CB29A6"/>
    <w:rsid w:val="00CB3469"/>
    <w:rsid w:val="00CB423F"/>
    <w:rsid w:val="00CB529D"/>
    <w:rsid w:val="00CB5F99"/>
    <w:rsid w:val="00CB710D"/>
    <w:rsid w:val="00CB7E95"/>
    <w:rsid w:val="00CC36A4"/>
    <w:rsid w:val="00CC527E"/>
    <w:rsid w:val="00CC6B6A"/>
    <w:rsid w:val="00CC6DB7"/>
    <w:rsid w:val="00CD6DCD"/>
    <w:rsid w:val="00CE0DE8"/>
    <w:rsid w:val="00CE3FBD"/>
    <w:rsid w:val="00CE625D"/>
    <w:rsid w:val="00CE74BF"/>
    <w:rsid w:val="00CF178F"/>
    <w:rsid w:val="00CF4506"/>
    <w:rsid w:val="00CF4C73"/>
    <w:rsid w:val="00D00869"/>
    <w:rsid w:val="00D12A73"/>
    <w:rsid w:val="00D160DF"/>
    <w:rsid w:val="00D24850"/>
    <w:rsid w:val="00D26C93"/>
    <w:rsid w:val="00D26DCD"/>
    <w:rsid w:val="00D37568"/>
    <w:rsid w:val="00D40E40"/>
    <w:rsid w:val="00D42CC6"/>
    <w:rsid w:val="00D4419C"/>
    <w:rsid w:val="00D450AC"/>
    <w:rsid w:val="00D52240"/>
    <w:rsid w:val="00D524E9"/>
    <w:rsid w:val="00D56378"/>
    <w:rsid w:val="00D56B56"/>
    <w:rsid w:val="00D6525A"/>
    <w:rsid w:val="00D6603C"/>
    <w:rsid w:val="00D7634F"/>
    <w:rsid w:val="00D77925"/>
    <w:rsid w:val="00D77FA6"/>
    <w:rsid w:val="00D92E3C"/>
    <w:rsid w:val="00D96E74"/>
    <w:rsid w:val="00DA00BE"/>
    <w:rsid w:val="00DA126D"/>
    <w:rsid w:val="00DA46F4"/>
    <w:rsid w:val="00DA610E"/>
    <w:rsid w:val="00DA7CD2"/>
    <w:rsid w:val="00DB3A8E"/>
    <w:rsid w:val="00DB473D"/>
    <w:rsid w:val="00DB4BE1"/>
    <w:rsid w:val="00DC1152"/>
    <w:rsid w:val="00DC187E"/>
    <w:rsid w:val="00DC3813"/>
    <w:rsid w:val="00DC507E"/>
    <w:rsid w:val="00DC6AE9"/>
    <w:rsid w:val="00DD14ED"/>
    <w:rsid w:val="00DD2334"/>
    <w:rsid w:val="00DD41EF"/>
    <w:rsid w:val="00DD5E86"/>
    <w:rsid w:val="00DE0C0E"/>
    <w:rsid w:val="00DE4598"/>
    <w:rsid w:val="00DE4A32"/>
    <w:rsid w:val="00DF69BC"/>
    <w:rsid w:val="00E02049"/>
    <w:rsid w:val="00E021A5"/>
    <w:rsid w:val="00E028D3"/>
    <w:rsid w:val="00E066AD"/>
    <w:rsid w:val="00E17619"/>
    <w:rsid w:val="00E17FDB"/>
    <w:rsid w:val="00E205E6"/>
    <w:rsid w:val="00E2064F"/>
    <w:rsid w:val="00E242EB"/>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542"/>
    <w:rsid w:val="00E70C7B"/>
    <w:rsid w:val="00E754A5"/>
    <w:rsid w:val="00E820E1"/>
    <w:rsid w:val="00E83130"/>
    <w:rsid w:val="00E927D9"/>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0B0E"/>
    <w:rsid w:val="00F11C8F"/>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5EAC"/>
    <w:rsid w:val="00F709DA"/>
    <w:rsid w:val="00F71F04"/>
    <w:rsid w:val="00F72C97"/>
    <w:rsid w:val="00F83D7F"/>
    <w:rsid w:val="00F84E2F"/>
    <w:rsid w:val="00F858C0"/>
    <w:rsid w:val="00F85D8B"/>
    <w:rsid w:val="00F90505"/>
    <w:rsid w:val="00F90522"/>
    <w:rsid w:val="00F97992"/>
    <w:rsid w:val="00FA0A19"/>
    <w:rsid w:val="00FA29D0"/>
    <w:rsid w:val="00FA35FB"/>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C35C2"/>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uiPriority w:val="99"/>
    <w:qFormat/>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uiPriority w:val="99"/>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character" w:styleId="af">
    <w:name w:val="annotation reference"/>
    <w:basedOn w:val="a0"/>
    <w:uiPriority w:val="99"/>
    <w:semiHidden/>
    <w:unhideWhenUsed/>
    <w:rsid w:val="00757DEA"/>
    <w:rPr>
      <w:sz w:val="16"/>
      <w:szCs w:val="16"/>
    </w:rPr>
  </w:style>
  <w:style w:type="paragraph" w:styleId="af0">
    <w:name w:val="annotation text"/>
    <w:basedOn w:val="a"/>
    <w:link w:val="af1"/>
    <w:uiPriority w:val="99"/>
    <w:semiHidden/>
    <w:unhideWhenUsed/>
    <w:rsid w:val="00757DEA"/>
  </w:style>
  <w:style w:type="character" w:customStyle="1" w:styleId="af1">
    <w:name w:val="Текст примечания Знак"/>
    <w:basedOn w:val="a0"/>
    <w:link w:val="af0"/>
    <w:uiPriority w:val="99"/>
    <w:semiHidden/>
    <w:rsid w:val="00757DEA"/>
    <w:rPr>
      <w:rFonts w:ascii="Times New Roman" w:eastAsia="Times New Roman" w:hAnsi="Times New Roman"/>
    </w:rPr>
  </w:style>
  <w:style w:type="paragraph" w:styleId="af2">
    <w:name w:val="annotation subject"/>
    <w:basedOn w:val="af0"/>
    <w:next w:val="af0"/>
    <w:link w:val="af3"/>
    <w:uiPriority w:val="99"/>
    <w:semiHidden/>
    <w:unhideWhenUsed/>
    <w:rsid w:val="00757DEA"/>
    <w:rPr>
      <w:b/>
      <w:bCs/>
    </w:rPr>
  </w:style>
  <w:style w:type="character" w:customStyle="1" w:styleId="af3">
    <w:name w:val="Тема примечания Знак"/>
    <w:basedOn w:val="af1"/>
    <w:link w:val="af2"/>
    <w:uiPriority w:val="99"/>
    <w:semiHidden/>
    <w:rsid w:val="00757DEA"/>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uiPriority w:val="99"/>
    <w:qFormat/>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uiPriority w:val="99"/>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character" w:styleId="af">
    <w:name w:val="annotation reference"/>
    <w:basedOn w:val="a0"/>
    <w:uiPriority w:val="99"/>
    <w:semiHidden/>
    <w:unhideWhenUsed/>
    <w:rsid w:val="00757DEA"/>
    <w:rPr>
      <w:sz w:val="16"/>
      <w:szCs w:val="16"/>
    </w:rPr>
  </w:style>
  <w:style w:type="paragraph" w:styleId="af0">
    <w:name w:val="annotation text"/>
    <w:basedOn w:val="a"/>
    <w:link w:val="af1"/>
    <w:uiPriority w:val="99"/>
    <w:semiHidden/>
    <w:unhideWhenUsed/>
    <w:rsid w:val="00757DEA"/>
  </w:style>
  <w:style w:type="character" w:customStyle="1" w:styleId="af1">
    <w:name w:val="Текст примечания Знак"/>
    <w:basedOn w:val="a0"/>
    <w:link w:val="af0"/>
    <w:uiPriority w:val="99"/>
    <w:semiHidden/>
    <w:rsid w:val="00757DEA"/>
    <w:rPr>
      <w:rFonts w:ascii="Times New Roman" w:eastAsia="Times New Roman" w:hAnsi="Times New Roman"/>
    </w:rPr>
  </w:style>
  <w:style w:type="paragraph" w:styleId="af2">
    <w:name w:val="annotation subject"/>
    <w:basedOn w:val="af0"/>
    <w:next w:val="af0"/>
    <w:link w:val="af3"/>
    <w:uiPriority w:val="99"/>
    <w:semiHidden/>
    <w:unhideWhenUsed/>
    <w:rsid w:val="00757DEA"/>
    <w:rPr>
      <w:b/>
      <w:bCs/>
    </w:rPr>
  </w:style>
  <w:style w:type="character" w:customStyle="1" w:styleId="af3">
    <w:name w:val="Тема примечания Знак"/>
    <w:basedOn w:val="af1"/>
    <w:link w:val="af2"/>
    <w:uiPriority w:val="99"/>
    <w:semiHidden/>
    <w:rsid w:val="00757DEA"/>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ReceivedFiles\_&#26625;&#29696;&#29696;&#28672;&#14848;&#12032;&#12032;&#29440;&#24832;&#30976;&#24832;&#28160;&#29440;&#27392;&#11520;&#28672;&#29184;&#24832;&#30208;&#28416;&#11776;&#29184;&#29952;&#10496;&#11264;"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886142B30A1ED25946F3605BFB8077663AF2CFB56536D2C2FD59D8142AD0511DD20E07C6D19A3B85C8F05D16CD784FA6844EFA5BE92A8D0DBZ9G" TargetMode="External"/><Relationship Id="rId4" Type="http://schemas.openxmlformats.org/officeDocument/2006/relationships/settings" Target="settings.xml"/><Relationship Id="rId9" Type="http://schemas.openxmlformats.org/officeDocument/2006/relationships/hyperlink" Target="file:///d:\Documents\ReceivedFiles\_&#26625;&#29696;&#29696;&#28672;&#14848;&#12032;&#12032;&#30464;&#30464;&#30464;&#11776;&#25600;&#29952;&#27904;&#24832;&#29440;&#24832;&#30976;&#12288;&#28164;&#29440;&#27392;&#11776;&#29184;&#29952;&#117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B887A-73DB-4B7F-9CD6-18F4B75E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721</Words>
  <Characters>4111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4823</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dc:creator>
  <cp:lastModifiedBy>User</cp:lastModifiedBy>
  <cp:revision>19</cp:revision>
  <cp:lastPrinted>2022-12-08T03:02:00Z</cp:lastPrinted>
  <dcterms:created xsi:type="dcterms:W3CDTF">2022-12-01T05:58:00Z</dcterms:created>
  <dcterms:modified xsi:type="dcterms:W3CDTF">2022-12-28T02:03:00Z</dcterms:modified>
</cp:coreProperties>
</file>