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02" w:rsidRPr="006578D4" w:rsidRDefault="00727002" w:rsidP="00727002">
      <w:pPr>
        <w:jc w:val="center"/>
        <w:rPr>
          <w:b/>
          <w:spacing w:val="50"/>
          <w:sz w:val="32"/>
          <w:szCs w:val="32"/>
        </w:rPr>
      </w:pPr>
      <w:r w:rsidRPr="006578D4">
        <w:rPr>
          <w:b/>
          <w:spacing w:val="50"/>
          <w:sz w:val="32"/>
          <w:szCs w:val="32"/>
        </w:rPr>
        <w:t>Дума городского округа</w:t>
      </w:r>
    </w:p>
    <w:p w:rsidR="00727002" w:rsidRPr="006578D4" w:rsidRDefault="00727002" w:rsidP="00727002">
      <w:pPr>
        <w:jc w:val="center"/>
        <w:rPr>
          <w:b/>
          <w:spacing w:val="50"/>
          <w:sz w:val="32"/>
          <w:szCs w:val="32"/>
        </w:rPr>
      </w:pPr>
      <w:r w:rsidRPr="006578D4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27002" w:rsidRPr="006578D4" w:rsidRDefault="00727002" w:rsidP="00727002">
      <w:pPr>
        <w:jc w:val="center"/>
        <w:rPr>
          <w:b/>
          <w:spacing w:val="50"/>
          <w:sz w:val="32"/>
          <w:szCs w:val="32"/>
        </w:rPr>
      </w:pPr>
      <w:r w:rsidRPr="006578D4">
        <w:rPr>
          <w:b/>
          <w:spacing w:val="50"/>
          <w:sz w:val="32"/>
          <w:szCs w:val="32"/>
        </w:rPr>
        <w:t>«город Саянск»</w:t>
      </w:r>
    </w:p>
    <w:p w:rsidR="00727002" w:rsidRPr="006578D4" w:rsidRDefault="00075F88" w:rsidP="0072700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VI  созыв</w:t>
      </w:r>
    </w:p>
    <w:p w:rsidR="00727002" w:rsidRDefault="00727002" w:rsidP="00727002">
      <w:pPr>
        <w:jc w:val="center"/>
      </w:pPr>
      <w:r w:rsidRPr="006578D4">
        <w:rPr>
          <w:b/>
          <w:spacing w:val="50"/>
          <w:sz w:val="32"/>
          <w:szCs w:val="32"/>
        </w:rPr>
        <w:t>РЕШЕНИЕ</w:t>
      </w:r>
    </w:p>
    <w:p w:rsidR="00727002" w:rsidRDefault="00727002" w:rsidP="00727002">
      <w:pPr>
        <w:jc w:val="center"/>
      </w:pPr>
    </w:p>
    <w:p w:rsidR="00727002" w:rsidRPr="00496C18" w:rsidRDefault="00727002" w:rsidP="00727002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89"/>
        <w:gridCol w:w="1692"/>
        <w:gridCol w:w="495"/>
        <w:gridCol w:w="1787"/>
        <w:gridCol w:w="875"/>
      </w:tblGrid>
      <w:tr w:rsidR="00727002" w:rsidRPr="00496C18" w:rsidTr="008E76FC">
        <w:trPr>
          <w:cantSplit/>
          <w:trHeight w:val="174"/>
        </w:trPr>
        <w:tc>
          <w:tcPr>
            <w:tcW w:w="589" w:type="dxa"/>
          </w:tcPr>
          <w:p w:rsidR="00727002" w:rsidRPr="00496C18" w:rsidRDefault="00727002" w:rsidP="008E76FC">
            <w:pPr>
              <w:ind w:left="-186" w:firstLine="158"/>
              <w:rPr>
                <w:sz w:val="28"/>
                <w:szCs w:val="28"/>
              </w:rPr>
            </w:pPr>
            <w:r w:rsidRPr="00496C18">
              <w:rPr>
                <w:sz w:val="28"/>
                <w:szCs w:val="28"/>
              </w:rP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002" w:rsidRPr="00496C18" w:rsidRDefault="00496C18" w:rsidP="008E76FC">
            <w:pPr>
              <w:jc w:val="center"/>
              <w:rPr>
                <w:sz w:val="28"/>
                <w:szCs w:val="28"/>
              </w:rPr>
            </w:pPr>
            <w:r w:rsidRPr="00496C18">
              <w:rPr>
                <w:sz w:val="28"/>
                <w:szCs w:val="28"/>
              </w:rPr>
              <w:t>27.08.2015</w:t>
            </w:r>
          </w:p>
        </w:tc>
        <w:tc>
          <w:tcPr>
            <w:tcW w:w="495" w:type="dxa"/>
          </w:tcPr>
          <w:p w:rsidR="00727002" w:rsidRPr="00496C18" w:rsidRDefault="00727002" w:rsidP="008E76FC">
            <w:pPr>
              <w:jc w:val="center"/>
              <w:rPr>
                <w:sz w:val="28"/>
                <w:szCs w:val="28"/>
              </w:rPr>
            </w:pPr>
            <w:r w:rsidRPr="00496C18">
              <w:rPr>
                <w:sz w:val="28"/>
                <w:szCs w:val="28"/>
              </w:rPr>
              <w:t xml:space="preserve">   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002" w:rsidRPr="00496C18" w:rsidRDefault="00496C18" w:rsidP="008E76FC">
            <w:pPr>
              <w:jc w:val="center"/>
              <w:rPr>
                <w:sz w:val="28"/>
                <w:szCs w:val="28"/>
              </w:rPr>
            </w:pPr>
            <w:r w:rsidRPr="00496C18">
              <w:rPr>
                <w:sz w:val="28"/>
                <w:szCs w:val="28"/>
              </w:rPr>
              <w:t>61-67-15-60</w:t>
            </w:r>
          </w:p>
        </w:tc>
        <w:tc>
          <w:tcPr>
            <w:tcW w:w="875" w:type="dxa"/>
            <w:vMerge w:val="restart"/>
          </w:tcPr>
          <w:p w:rsidR="00727002" w:rsidRPr="00496C18" w:rsidRDefault="00727002" w:rsidP="008E76FC">
            <w:pPr>
              <w:jc w:val="center"/>
              <w:rPr>
                <w:sz w:val="28"/>
                <w:szCs w:val="28"/>
              </w:rPr>
            </w:pPr>
          </w:p>
        </w:tc>
      </w:tr>
      <w:tr w:rsidR="00727002" w:rsidRPr="001A58F4" w:rsidTr="008E76FC">
        <w:trPr>
          <w:cantSplit/>
          <w:trHeight w:val="347"/>
        </w:trPr>
        <w:tc>
          <w:tcPr>
            <w:tcW w:w="4563" w:type="dxa"/>
            <w:gridSpan w:val="4"/>
          </w:tcPr>
          <w:p w:rsidR="00727002" w:rsidRPr="001A58F4" w:rsidRDefault="00727002" w:rsidP="008E76FC">
            <w:pPr>
              <w:jc w:val="center"/>
            </w:pPr>
            <w:r w:rsidRPr="001A58F4">
              <w:t>г. Саянск</w:t>
            </w:r>
          </w:p>
        </w:tc>
        <w:tc>
          <w:tcPr>
            <w:tcW w:w="875" w:type="dxa"/>
            <w:vMerge/>
            <w:vAlign w:val="center"/>
          </w:tcPr>
          <w:p w:rsidR="00727002" w:rsidRPr="001A58F4" w:rsidRDefault="00727002" w:rsidP="008E76FC"/>
        </w:tc>
      </w:tr>
    </w:tbl>
    <w:p w:rsidR="00727002" w:rsidRPr="006B2922" w:rsidRDefault="00727002" w:rsidP="00727002">
      <w:pPr>
        <w:autoSpaceDE w:val="0"/>
        <w:autoSpaceDN w:val="0"/>
        <w:adjustRightInd w:val="0"/>
        <w:ind w:right="4134"/>
        <w:jc w:val="both"/>
      </w:pPr>
      <w:r>
        <w:t>О</w:t>
      </w:r>
      <w:r w:rsidR="004A6F61">
        <w:t>б</w:t>
      </w:r>
      <w:r>
        <w:t xml:space="preserve"> </w:t>
      </w:r>
      <w:r w:rsidR="004A6F61">
        <w:t>утверждении</w:t>
      </w:r>
      <w:r>
        <w:t xml:space="preserve"> </w:t>
      </w:r>
      <w:r w:rsidRPr="00663A3D">
        <w:t>Положения о переводе жилого (нежилого) помещения в нежилое (жилое) помещение на территории муниципального образования «город Саянск»</w:t>
      </w:r>
    </w:p>
    <w:p w:rsidR="00727002" w:rsidRDefault="00727002" w:rsidP="00727002">
      <w:pPr>
        <w:tabs>
          <w:tab w:val="left" w:pos="-1671"/>
          <w:tab w:val="left" w:pos="-112"/>
          <w:tab w:val="left" w:pos="32"/>
          <w:tab w:val="left" w:pos="3988"/>
        </w:tabs>
        <w:ind w:right="3594"/>
      </w:pPr>
      <w:r>
        <w:tab/>
      </w:r>
    </w:p>
    <w:p w:rsidR="00727002" w:rsidRDefault="00727002" w:rsidP="00727002">
      <w:pPr>
        <w:spacing w:after="120"/>
        <w:ind w:firstLine="709"/>
        <w:jc w:val="both"/>
        <w:rPr>
          <w:sz w:val="28"/>
          <w:szCs w:val="28"/>
        </w:rPr>
      </w:pPr>
      <w:r w:rsidRPr="00BA332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Думы городского округа муниципального образования «город Саянск» от 12.12.2014 №61-67-14-64 «О структуре администрации городского округа муниципального образования «город Саянск», руководствуясь статьёй 21 Устава муниципального образования «город Саянск»,  Дума городского округа муниципального образования «город Саянск» VI созыва</w:t>
      </w:r>
    </w:p>
    <w:p w:rsidR="00727002" w:rsidRDefault="00727002" w:rsidP="00BD4B8E">
      <w:pPr>
        <w:ind w:firstLine="709"/>
        <w:jc w:val="both"/>
        <w:rPr>
          <w:sz w:val="28"/>
          <w:szCs w:val="28"/>
        </w:rPr>
      </w:pPr>
      <w:r w:rsidRPr="00216B3D">
        <w:rPr>
          <w:sz w:val="28"/>
          <w:szCs w:val="28"/>
        </w:rPr>
        <w:t>РЕШИЛА:</w:t>
      </w:r>
    </w:p>
    <w:p w:rsidR="004A6F61" w:rsidRDefault="004A6F61" w:rsidP="00B83BE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«</w:t>
      </w:r>
      <w:r w:rsidRPr="00FC147E">
        <w:rPr>
          <w:sz w:val="28"/>
          <w:szCs w:val="28"/>
        </w:rPr>
        <w:t>Положени</w:t>
      </w:r>
      <w:r w:rsidR="00771122">
        <w:rPr>
          <w:sz w:val="28"/>
          <w:szCs w:val="28"/>
        </w:rPr>
        <w:t>е</w:t>
      </w:r>
      <w:r w:rsidRPr="00FC147E">
        <w:rPr>
          <w:sz w:val="28"/>
          <w:szCs w:val="28"/>
        </w:rPr>
        <w:t xml:space="preserve"> о переводе жилого (нежилого) помещения в нежилое (жилое) помещение на территории муниципального образования «город Саянск»</w:t>
      </w:r>
      <w:r w:rsidR="00771122">
        <w:rPr>
          <w:sz w:val="28"/>
          <w:szCs w:val="28"/>
        </w:rPr>
        <w:t>, согласно приложения к настоящему решению</w:t>
      </w:r>
      <w:r>
        <w:rPr>
          <w:sz w:val="28"/>
          <w:szCs w:val="28"/>
        </w:rPr>
        <w:t>.</w:t>
      </w:r>
    </w:p>
    <w:p w:rsidR="004A6F61" w:rsidRPr="004A6F61" w:rsidRDefault="004A6F61" w:rsidP="004A6F6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6F61"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B83BE0" w:rsidRDefault="004A6F61" w:rsidP="00B83BE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1122">
        <w:rPr>
          <w:sz w:val="28"/>
          <w:szCs w:val="28"/>
        </w:rPr>
        <w:t>р</w:t>
      </w:r>
      <w:r w:rsidR="00B83BE0" w:rsidRPr="00237503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="00B83BE0" w:rsidRPr="00237503">
        <w:rPr>
          <w:sz w:val="28"/>
          <w:szCs w:val="28"/>
        </w:rPr>
        <w:t xml:space="preserve"> Думы городского округа муниципального образования «город      Саянск» от  </w:t>
      </w:r>
      <w:r w:rsidR="00B83BE0" w:rsidRPr="00FC147E">
        <w:rPr>
          <w:sz w:val="28"/>
          <w:szCs w:val="28"/>
        </w:rPr>
        <w:t xml:space="preserve">30.05.2013 </w:t>
      </w:r>
      <w:r w:rsidR="00B83BE0" w:rsidRPr="00237503">
        <w:rPr>
          <w:sz w:val="28"/>
          <w:szCs w:val="28"/>
        </w:rPr>
        <w:t>№ 61-67-13-</w:t>
      </w:r>
      <w:r w:rsidR="00B83BE0">
        <w:rPr>
          <w:sz w:val="28"/>
          <w:szCs w:val="28"/>
        </w:rPr>
        <w:t>34</w:t>
      </w:r>
      <w:r w:rsidR="00B83BE0" w:rsidRPr="00237503">
        <w:rPr>
          <w:sz w:val="28"/>
          <w:szCs w:val="28"/>
        </w:rPr>
        <w:t xml:space="preserve"> </w:t>
      </w:r>
      <w:r w:rsidR="00B83BE0">
        <w:rPr>
          <w:sz w:val="28"/>
          <w:szCs w:val="28"/>
        </w:rPr>
        <w:t>«</w:t>
      </w:r>
      <w:r w:rsidR="00B83BE0" w:rsidRPr="00FC147E">
        <w:rPr>
          <w:sz w:val="28"/>
          <w:szCs w:val="28"/>
        </w:rPr>
        <w:t>Об утверждении Положения о переводе жилого (нежилого) помещения в нежилое (жилое) помещение на территории муниципального образования «город Саянск»</w:t>
      </w:r>
      <w:r w:rsidR="00B83BE0">
        <w:rPr>
          <w:sz w:val="28"/>
          <w:szCs w:val="28"/>
        </w:rPr>
        <w:t xml:space="preserve"> </w:t>
      </w:r>
      <w:r w:rsidR="00B83BE0" w:rsidRPr="00573E5D">
        <w:rPr>
          <w:sz w:val="28"/>
          <w:szCs w:val="28"/>
        </w:rPr>
        <w:t>опубликов</w:t>
      </w:r>
      <w:r w:rsidR="00B83BE0">
        <w:rPr>
          <w:sz w:val="28"/>
          <w:szCs w:val="28"/>
        </w:rPr>
        <w:t>анному в газете «Саянские зори»</w:t>
      </w:r>
      <w:r w:rsidR="00B83BE0" w:rsidRPr="00573E5D">
        <w:rPr>
          <w:sz w:val="28"/>
          <w:szCs w:val="28"/>
        </w:rPr>
        <w:t xml:space="preserve">, </w:t>
      </w:r>
      <w:r w:rsidR="00B83BE0">
        <w:rPr>
          <w:sz w:val="28"/>
          <w:szCs w:val="28"/>
        </w:rPr>
        <w:t>№</w:t>
      </w:r>
      <w:r w:rsidR="00B83BE0" w:rsidRPr="0041374B">
        <w:rPr>
          <w:sz w:val="28"/>
          <w:szCs w:val="28"/>
        </w:rPr>
        <w:t>23</w:t>
      </w:r>
      <w:r w:rsidR="00B83BE0">
        <w:rPr>
          <w:sz w:val="28"/>
          <w:szCs w:val="28"/>
        </w:rPr>
        <w:t xml:space="preserve"> от</w:t>
      </w:r>
      <w:r w:rsidR="00B83BE0" w:rsidRPr="0041374B">
        <w:rPr>
          <w:sz w:val="28"/>
          <w:szCs w:val="28"/>
        </w:rPr>
        <w:t xml:space="preserve"> 13.06.201</w:t>
      </w:r>
      <w:r>
        <w:rPr>
          <w:sz w:val="28"/>
          <w:szCs w:val="28"/>
        </w:rPr>
        <w:t>3.</w:t>
      </w:r>
    </w:p>
    <w:p w:rsidR="006D4E83" w:rsidRDefault="004A6F61" w:rsidP="000775E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4E83">
        <w:rPr>
          <w:sz w:val="28"/>
          <w:szCs w:val="28"/>
        </w:rPr>
        <w:t xml:space="preserve">. Опубликовать настоящее </w:t>
      </w:r>
      <w:r w:rsidR="00005E92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="006D4E83">
        <w:rPr>
          <w:sz w:val="28"/>
          <w:szCs w:val="28"/>
        </w:rPr>
        <w:t xml:space="preserve"> </w:t>
      </w:r>
      <w:r w:rsidR="00005E92">
        <w:rPr>
          <w:sz w:val="28"/>
          <w:szCs w:val="28"/>
        </w:rPr>
        <w:t xml:space="preserve">Думы городского округа муниципального образования «город Саянск» </w:t>
      </w:r>
      <w:r w:rsidR="006D4E83">
        <w:rPr>
          <w:sz w:val="28"/>
          <w:szCs w:val="28"/>
        </w:rPr>
        <w:t xml:space="preserve">в газете «Саянские зори» и разместить на официальном сайте </w:t>
      </w:r>
      <w:r w:rsidR="00515C52">
        <w:rPr>
          <w:sz w:val="28"/>
          <w:szCs w:val="28"/>
        </w:rPr>
        <w:t xml:space="preserve">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="00515C52" w:rsidRPr="00AF6B73">
          <w:rPr>
            <w:rStyle w:val="a3"/>
            <w:sz w:val="28"/>
            <w:szCs w:val="28"/>
            <w:lang w:val="en-US"/>
          </w:rPr>
          <w:t>http</w:t>
        </w:r>
        <w:r w:rsidR="00515C52" w:rsidRPr="00AF6B73">
          <w:rPr>
            <w:rStyle w:val="a3"/>
            <w:sz w:val="28"/>
            <w:szCs w:val="28"/>
          </w:rPr>
          <w:t>://</w:t>
        </w:r>
        <w:r w:rsidR="00515C52" w:rsidRPr="00AF6B73">
          <w:rPr>
            <w:rStyle w:val="a3"/>
            <w:sz w:val="28"/>
            <w:szCs w:val="28"/>
            <w:lang w:val="en-US"/>
          </w:rPr>
          <w:t>www</w:t>
        </w:r>
        <w:r w:rsidR="00515C52" w:rsidRPr="00515C52">
          <w:rPr>
            <w:rStyle w:val="a3"/>
            <w:sz w:val="28"/>
            <w:szCs w:val="28"/>
          </w:rPr>
          <w:t>.</w:t>
        </w:r>
        <w:r w:rsidR="00515C52" w:rsidRPr="00AF6B73">
          <w:rPr>
            <w:rStyle w:val="a3"/>
            <w:sz w:val="28"/>
            <w:szCs w:val="28"/>
            <w:lang w:val="en-US"/>
          </w:rPr>
          <w:t>dumasayansk</w:t>
        </w:r>
        <w:r w:rsidR="00515C52" w:rsidRPr="00515C52">
          <w:rPr>
            <w:rStyle w:val="a3"/>
            <w:sz w:val="28"/>
            <w:szCs w:val="28"/>
          </w:rPr>
          <w:t>.</w:t>
        </w:r>
        <w:r w:rsidR="00515C52" w:rsidRPr="00AF6B73">
          <w:rPr>
            <w:rStyle w:val="a3"/>
            <w:sz w:val="28"/>
            <w:szCs w:val="28"/>
            <w:lang w:val="en-US"/>
          </w:rPr>
          <w:t>ru</w:t>
        </w:r>
      </w:hyperlink>
      <w:r w:rsidR="00515C52" w:rsidRPr="00515C52">
        <w:rPr>
          <w:sz w:val="28"/>
          <w:szCs w:val="28"/>
        </w:rPr>
        <w:t xml:space="preserve"> </w:t>
      </w:r>
      <w:r w:rsidR="006D4E83">
        <w:rPr>
          <w:sz w:val="28"/>
          <w:szCs w:val="28"/>
        </w:rPr>
        <w:t>.</w:t>
      </w:r>
    </w:p>
    <w:p w:rsidR="006D4E83" w:rsidRDefault="006D4E83" w:rsidP="006D4E8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75EE">
        <w:rPr>
          <w:sz w:val="28"/>
          <w:szCs w:val="28"/>
        </w:rPr>
        <w:t>4</w:t>
      </w:r>
      <w:r>
        <w:rPr>
          <w:sz w:val="28"/>
          <w:szCs w:val="28"/>
        </w:rPr>
        <w:t xml:space="preserve">. Настоящее </w:t>
      </w:r>
      <w:r w:rsidR="002170DF">
        <w:rPr>
          <w:sz w:val="28"/>
          <w:szCs w:val="28"/>
        </w:rPr>
        <w:t>р</w:t>
      </w:r>
      <w:r w:rsidR="004A6F61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F00AAC" w:rsidRDefault="00F00AAC" w:rsidP="006D4E83">
      <w:pPr>
        <w:ind w:firstLine="360"/>
        <w:jc w:val="both"/>
        <w:rPr>
          <w:sz w:val="28"/>
          <w:szCs w:val="28"/>
        </w:rPr>
      </w:pPr>
    </w:p>
    <w:p w:rsidR="006D4E83" w:rsidRPr="00AE0BCB" w:rsidRDefault="00136B88" w:rsidP="006D4E83">
      <w:pPr>
        <w:widowControl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.45pt;margin-top:-.3pt;width:213pt;height:73.5pt;z-index:251665920;mso-width-relative:margin;mso-height-relative:margin" stroked="f">
            <v:textbox style="mso-next-textbox:#_x0000_s1037">
              <w:txbxContent>
                <w:p w:rsidR="0020092E" w:rsidRPr="0033195C" w:rsidRDefault="0020092E" w:rsidP="00ED7CB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Думы городского округа муниципального образования «город Саянск»     </w:t>
                  </w:r>
                </w:p>
                <w:p w:rsidR="0020092E" w:rsidRPr="00ED7CBA" w:rsidRDefault="0020092E" w:rsidP="00ED7CB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____________</w:t>
                  </w:r>
                  <w:r>
                    <w:rPr>
                      <w:sz w:val="28"/>
                      <w:szCs w:val="28"/>
                    </w:rPr>
                    <w:t>Р.М. Хайрутдинов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8" type="#_x0000_t202" style="position:absolute;left:0;text-align:left;margin-left:263.7pt;margin-top:-.3pt;width:195pt;height:73.5pt;z-index:251666944;mso-width-relative:margin;mso-height-relative:margin" stroked="f">
            <v:textbox style="mso-next-textbox:#_x0000_s1038">
              <w:txbxContent>
                <w:p w:rsidR="0020092E" w:rsidRPr="0033195C" w:rsidRDefault="0020092E" w:rsidP="0033195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Мэр городского округа муниципального</w:t>
                  </w:r>
                  <w:r w:rsidRPr="00ED7CB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образования «город Саянск»</w:t>
                  </w:r>
                  <w:r>
                    <w:rPr>
                      <w:sz w:val="28"/>
                      <w:szCs w:val="28"/>
                    </w:rPr>
                    <w:tab/>
                    <w:t xml:space="preserve">     </w:t>
                  </w:r>
                </w:p>
                <w:p w:rsidR="0020092E" w:rsidRPr="00ED7CBA" w:rsidRDefault="0020092E" w:rsidP="0033195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____________</w:t>
                  </w:r>
                  <w:r>
                    <w:rPr>
                      <w:sz w:val="28"/>
                      <w:szCs w:val="28"/>
                    </w:rPr>
                    <w:t>О.В. Боровский</w:t>
                  </w:r>
                </w:p>
              </w:txbxContent>
            </v:textbox>
          </v:shape>
        </w:pict>
      </w:r>
    </w:p>
    <w:p w:rsidR="006D4E83" w:rsidRDefault="006D4E83" w:rsidP="006D4E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4E83" w:rsidRDefault="006D4E83" w:rsidP="006D4E83">
      <w:pPr>
        <w:jc w:val="both"/>
        <w:rPr>
          <w:sz w:val="28"/>
          <w:szCs w:val="28"/>
        </w:rPr>
      </w:pPr>
    </w:p>
    <w:p w:rsidR="0033195C" w:rsidRDefault="0033195C" w:rsidP="006D4E83">
      <w:pPr>
        <w:jc w:val="both"/>
        <w:rPr>
          <w:sz w:val="28"/>
          <w:szCs w:val="28"/>
        </w:rPr>
      </w:pPr>
    </w:p>
    <w:p w:rsidR="00F00AAC" w:rsidRDefault="00F00AAC" w:rsidP="006D4E83">
      <w:pPr>
        <w:jc w:val="both"/>
        <w:rPr>
          <w:sz w:val="28"/>
          <w:szCs w:val="28"/>
        </w:rPr>
      </w:pPr>
    </w:p>
    <w:p w:rsidR="00F00AAC" w:rsidRDefault="00F00AAC" w:rsidP="006D4E83">
      <w:pPr>
        <w:jc w:val="both"/>
        <w:rPr>
          <w:sz w:val="28"/>
          <w:szCs w:val="28"/>
        </w:rPr>
      </w:pPr>
    </w:p>
    <w:p w:rsidR="00F00AAC" w:rsidRDefault="00F00AAC" w:rsidP="006D4E83">
      <w:pPr>
        <w:jc w:val="both"/>
        <w:rPr>
          <w:sz w:val="28"/>
          <w:szCs w:val="28"/>
        </w:rPr>
      </w:pPr>
    </w:p>
    <w:p w:rsidR="00EE6FA2" w:rsidRDefault="00EE6FA2" w:rsidP="00FB628F"/>
    <w:p w:rsidR="00727002" w:rsidRDefault="00136B88">
      <w:pPr>
        <w:rPr>
          <w:b/>
          <w:bCs/>
        </w:rPr>
      </w:pPr>
      <w:r w:rsidRPr="00136B88">
        <w:rPr>
          <w:noProof/>
        </w:rPr>
        <w:pict>
          <v:shape id="_x0000_s1030" type="#_x0000_t202" style="position:absolute;margin-left:283.3pt;margin-top:.8pt;width:206.3pt;height:76.2pt;z-index:251658752;mso-height-percent:200;mso-height-percent:200;mso-width-relative:margin;mso-height-relative:margin" stroked="f">
            <v:textbox style="mso-next-textbox:#_x0000_s1030;mso-fit-shape-to-text:t">
              <w:txbxContent>
                <w:p w:rsidR="0020092E" w:rsidRDefault="0020092E" w:rsidP="005B6C95">
                  <w:pPr>
                    <w:jc w:val="both"/>
                  </w:pPr>
                  <w:r>
                    <w:t xml:space="preserve">Утверждено </w:t>
                  </w:r>
                  <w:r w:rsidRPr="00965E2F">
                    <w:t xml:space="preserve"> </w:t>
                  </w:r>
                </w:p>
                <w:p w:rsidR="0020092E" w:rsidRDefault="0020092E" w:rsidP="005B6C95">
                  <w:pPr>
                    <w:jc w:val="both"/>
                  </w:pPr>
                  <w:r>
                    <w:t>Решением Думы городского округа</w:t>
                  </w:r>
                  <w:r w:rsidRPr="00965E2F">
                    <w:t xml:space="preserve"> </w:t>
                  </w:r>
                  <w:r>
                    <w:t>муниципального образования «город Саянск»</w:t>
                  </w:r>
                </w:p>
                <w:p w:rsidR="0020092E" w:rsidRPr="00965E2F" w:rsidRDefault="00381359" w:rsidP="005B6C95">
                  <w:pPr>
                    <w:rPr>
                      <w:b/>
                      <w:i/>
                      <w:u w:val="single"/>
                    </w:rPr>
                  </w:pPr>
                  <w:r>
                    <w:t xml:space="preserve">от  27.08.2015 </w:t>
                  </w:r>
                  <w:r w:rsidR="0020092E">
                    <w:t>№</w:t>
                  </w:r>
                  <w:r>
                    <w:t>61-67-15-60</w:t>
                  </w:r>
                </w:p>
              </w:txbxContent>
            </v:textbox>
          </v:shape>
        </w:pict>
      </w:r>
    </w:p>
    <w:p w:rsidR="005B6C95" w:rsidRDefault="005B6C95" w:rsidP="00A70A5F">
      <w:pPr>
        <w:pStyle w:val="ConsPlusTitle"/>
        <w:widowControl/>
        <w:jc w:val="center"/>
      </w:pPr>
    </w:p>
    <w:p w:rsidR="005B6C95" w:rsidRDefault="005B6C95" w:rsidP="00A70A5F">
      <w:pPr>
        <w:pStyle w:val="ConsPlusTitle"/>
        <w:widowControl/>
        <w:jc w:val="center"/>
      </w:pPr>
    </w:p>
    <w:p w:rsidR="005B6C95" w:rsidRDefault="005B6C95" w:rsidP="00A70A5F">
      <w:pPr>
        <w:pStyle w:val="ConsPlusTitle"/>
        <w:widowControl/>
        <w:jc w:val="center"/>
      </w:pPr>
    </w:p>
    <w:p w:rsidR="005B6C95" w:rsidRDefault="005B6C95" w:rsidP="00A70A5F">
      <w:pPr>
        <w:pStyle w:val="ConsPlusTitle"/>
        <w:widowControl/>
        <w:jc w:val="center"/>
      </w:pPr>
    </w:p>
    <w:p w:rsidR="005B6C95" w:rsidRDefault="005B6C95" w:rsidP="00A70A5F">
      <w:pPr>
        <w:pStyle w:val="ConsPlusTitle"/>
        <w:widowControl/>
        <w:jc w:val="center"/>
      </w:pPr>
    </w:p>
    <w:p w:rsidR="00A70A5F" w:rsidRPr="000952A7" w:rsidRDefault="00A70A5F" w:rsidP="00A70A5F">
      <w:pPr>
        <w:pStyle w:val="ConsPlusTitle"/>
        <w:widowControl/>
        <w:jc w:val="center"/>
      </w:pPr>
      <w:r w:rsidRPr="000952A7">
        <w:t>ПОЛОЖЕНИЕ</w:t>
      </w:r>
    </w:p>
    <w:p w:rsidR="00A70A5F" w:rsidRPr="000952A7" w:rsidRDefault="00A70A5F" w:rsidP="00A70A5F">
      <w:pPr>
        <w:pStyle w:val="ConsPlusTitle"/>
        <w:widowControl/>
        <w:jc w:val="center"/>
      </w:pPr>
      <w:r w:rsidRPr="000952A7">
        <w:t>О ПЕРЕВОДЕ ЖИЛОГО (НЕЖИЛОГО) ПОМЕЩЕНИЯ В НЕЖИЛОЕ (ЖИЛОЕ)</w:t>
      </w:r>
    </w:p>
    <w:p w:rsidR="00A70A5F" w:rsidRPr="000952A7" w:rsidRDefault="00A70A5F" w:rsidP="00A70A5F">
      <w:pPr>
        <w:pStyle w:val="ConsPlusTitle"/>
        <w:widowControl/>
        <w:jc w:val="center"/>
      </w:pPr>
      <w:r w:rsidRPr="000952A7">
        <w:t>ПОМЕЩЕНИЕ НА ТЕРРИТОРИИ МУНИЦИПАЛЬНОГО ОБРАЗОВАНИЯ</w:t>
      </w:r>
    </w:p>
    <w:p w:rsidR="00A70A5F" w:rsidRPr="000952A7" w:rsidRDefault="00A70A5F" w:rsidP="00A70A5F">
      <w:pPr>
        <w:pStyle w:val="ConsPlusTitle"/>
        <w:widowControl/>
        <w:jc w:val="center"/>
      </w:pPr>
      <w:r w:rsidRPr="000952A7">
        <w:t>«ГОРОД САЯНСК»</w:t>
      </w:r>
    </w:p>
    <w:p w:rsidR="00A70A5F" w:rsidRPr="000952A7" w:rsidRDefault="00A70A5F" w:rsidP="00A70A5F">
      <w:pPr>
        <w:autoSpaceDE w:val="0"/>
        <w:autoSpaceDN w:val="0"/>
        <w:adjustRightInd w:val="0"/>
        <w:jc w:val="center"/>
      </w:pPr>
    </w:p>
    <w:p w:rsidR="002F6304" w:rsidRPr="0031628F" w:rsidRDefault="00CD6B35" w:rsidP="00CD6B35">
      <w:pPr>
        <w:autoSpaceDE w:val="0"/>
        <w:autoSpaceDN w:val="0"/>
        <w:adjustRightInd w:val="0"/>
        <w:spacing w:after="120"/>
        <w:ind w:left="360"/>
        <w:jc w:val="center"/>
        <w:outlineLvl w:val="1"/>
        <w:rPr>
          <w:b/>
        </w:rPr>
      </w:pPr>
      <w:r>
        <w:rPr>
          <w:b/>
        </w:rPr>
        <w:t>РАЗДЕЛ</w:t>
      </w:r>
      <w:r w:rsidRPr="00CD6B35">
        <w:rPr>
          <w:b/>
        </w:rPr>
        <w:t xml:space="preserve"> </w:t>
      </w:r>
      <w:r>
        <w:rPr>
          <w:b/>
          <w:lang w:val="en-US"/>
        </w:rPr>
        <w:t>I</w:t>
      </w:r>
      <w:r>
        <w:rPr>
          <w:b/>
        </w:rPr>
        <w:t xml:space="preserve">. </w:t>
      </w:r>
      <w:r w:rsidR="00A70A5F" w:rsidRPr="000952A7">
        <w:rPr>
          <w:b/>
        </w:rPr>
        <w:t>ОБЩИЕ ПОЛОЖЕНИЯ</w:t>
      </w:r>
    </w:p>
    <w:p w:rsidR="00A70A5F" w:rsidRPr="000952A7" w:rsidRDefault="00652F57" w:rsidP="002E24F2">
      <w:pPr>
        <w:autoSpaceDE w:val="0"/>
        <w:autoSpaceDN w:val="0"/>
        <w:adjustRightInd w:val="0"/>
        <w:spacing w:line="276" w:lineRule="auto"/>
        <w:ind w:right="-185" w:firstLine="539"/>
        <w:jc w:val="both"/>
      </w:pPr>
      <w:r>
        <w:t>1.</w:t>
      </w:r>
      <w:r w:rsidR="00A70A5F" w:rsidRPr="000952A7">
        <w:t xml:space="preserve"> Положение о переводе жилого (нежилого) помещения в нежилое (жилое) помещение на территории муниципального образования «город Саянск» (далее по тексту  - Положение) разработано в соответствии с Жилищным Кодексом  Российской Федерации, Градостроительным Кодексом  Российской Федерации, Федеральным  законом от 06.10.2003 131-ФЗ «Об общих принципах организации местного самоуправления в Российской Федерации»</w:t>
      </w:r>
      <w:r w:rsidR="004857E4" w:rsidRPr="000952A7">
        <w:t>,</w:t>
      </w:r>
      <w:r w:rsidR="006157F7">
        <w:t xml:space="preserve"> Постановлением Правительства Р</w:t>
      </w:r>
      <w:r w:rsidR="003F5D97">
        <w:t xml:space="preserve">оссийской </w:t>
      </w:r>
      <w:r w:rsidR="006157F7">
        <w:t>Ф</w:t>
      </w:r>
      <w:r w:rsidR="003F5D97">
        <w:t>едерации</w:t>
      </w:r>
      <w:r w:rsidR="006157F7">
        <w:t xml:space="preserve"> от 28.01.2006 №47 «Об утверждении  Положения о признании помещения жилым помещением, жилого помещения  непригодным для проживания и многоквартирного дома аварийным и подлежащим сносу или реконструкции»,</w:t>
      </w:r>
      <w:r w:rsidR="00285F1F">
        <w:t xml:space="preserve"> Постановлением Правительства Р</w:t>
      </w:r>
      <w:r w:rsidR="003F5D97">
        <w:t xml:space="preserve">оссийской </w:t>
      </w:r>
      <w:r w:rsidR="00285F1F">
        <w:t>Ф</w:t>
      </w:r>
      <w:r w:rsidR="003F5D97">
        <w:t>едерации</w:t>
      </w:r>
      <w:r w:rsidR="00285F1F">
        <w:t xml:space="preserve"> от 10.08.2005 №502</w:t>
      </w:r>
      <w:r w:rsidR="006157F7">
        <w:t xml:space="preserve"> «Об утверждении формы уведомления о переводе (отказе в переводе) жилого (нежилого) помещения в нежилое (жилое) помещение»</w:t>
      </w:r>
      <w:r w:rsidR="00285F1F">
        <w:t>,</w:t>
      </w:r>
      <w:r w:rsidR="004857E4" w:rsidRPr="000952A7">
        <w:t xml:space="preserve"> СНиП </w:t>
      </w:r>
      <w:r w:rsidR="00285F1F">
        <w:t>31-01</w:t>
      </w:r>
      <w:r w:rsidR="0016635B">
        <w:t>-2003</w:t>
      </w:r>
      <w:r w:rsidR="004857E4" w:rsidRPr="000952A7">
        <w:t xml:space="preserve"> «</w:t>
      </w:r>
      <w:r w:rsidR="00E70D1C">
        <w:t>З</w:t>
      </w:r>
      <w:r w:rsidR="00E70D1C" w:rsidRPr="000952A7">
        <w:t>дания</w:t>
      </w:r>
      <w:r w:rsidR="00E70D1C">
        <w:t xml:space="preserve"> ж</w:t>
      </w:r>
      <w:r w:rsidR="004857E4" w:rsidRPr="000952A7">
        <w:t xml:space="preserve">илые </w:t>
      </w:r>
      <w:r w:rsidR="00285F1F">
        <w:t>многоквартирные</w:t>
      </w:r>
      <w:r w:rsidR="004857E4" w:rsidRPr="000952A7">
        <w:t>»</w:t>
      </w:r>
      <w:r w:rsidR="0016635B">
        <w:t>, принятого постановлением Госстроя Российской Федерации от 23.06.2003 №109</w:t>
      </w:r>
      <w:r w:rsidR="00892946">
        <w:t xml:space="preserve">, Федеральным законом </w:t>
      </w:r>
      <w:r w:rsidR="00892946" w:rsidRPr="00892946">
        <w:t>от 24</w:t>
      </w:r>
      <w:r w:rsidR="0016635B">
        <w:t>.07.</w:t>
      </w:r>
      <w:r w:rsidR="00892946" w:rsidRPr="00892946">
        <w:t xml:space="preserve">2007 года 221-ФЗ </w:t>
      </w:r>
      <w:r w:rsidR="00173EFC">
        <w:t>«</w:t>
      </w:r>
      <w:r w:rsidR="00892946" w:rsidRPr="00892946">
        <w:t>О государственном кадастре недвижимости</w:t>
      </w:r>
      <w:r w:rsidR="00173EFC">
        <w:t>»</w:t>
      </w:r>
      <w:r w:rsidR="00892946">
        <w:t>, Правилами организации сбора, вывоза, утилизации и переработки бытовых и промышленных отходов на территории муниципального образования «город Саянск», утвержденных решением Думы городского округа муниципального образования «город Саянск» от 29</w:t>
      </w:r>
      <w:r w:rsidR="0016635B">
        <w:t>.09.</w:t>
      </w:r>
      <w:r w:rsidR="006169A9">
        <w:t>2014</w:t>
      </w:r>
      <w:r w:rsidR="00892946">
        <w:t xml:space="preserve"> №61-67-14-43 </w:t>
      </w:r>
      <w:r w:rsidR="00A70A5F" w:rsidRPr="000952A7">
        <w:t xml:space="preserve"> и Уставом муниципального образования «город Саянск».</w:t>
      </w:r>
    </w:p>
    <w:p w:rsidR="00871BA9" w:rsidRPr="000952A7" w:rsidRDefault="00A70A5F" w:rsidP="002E24F2">
      <w:pPr>
        <w:autoSpaceDE w:val="0"/>
        <w:autoSpaceDN w:val="0"/>
        <w:adjustRightInd w:val="0"/>
        <w:spacing w:line="276" w:lineRule="auto"/>
        <w:ind w:right="-185" w:firstLine="539"/>
        <w:jc w:val="both"/>
      </w:pPr>
      <w:r w:rsidRPr="000952A7">
        <w:t xml:space="preserve">2. Настоящее Положение </w:t>
      </w:r>
      <w:r w:rsidR="00234B28" w:rsidRPr="000952A7">
        <w:t xml:space="preserve">определяет единый порядок перевода жилого (нежилого)  помещения в нежилое (жилое) помещение  на территории муниципального образования «город Саянск» и </w:t>
      </w:r>
      <w:r w:rsidR="006B0208">
        <w:t>регулирует</w:t>
      </w:r>
      <w:r w:rsidRPr="000952A7">
        <w:t xml:space="preserve"> </w:t>
      </w:r>
      <w:r w:rsidR="006B0208">
        <w:t>порядок принятия</w:t>
      </w:r>
      <w:r w:rsidRPr="000952A7">
        <w:t xml:space="preserve"> администраци</w:t>
      </w:r>
      <w:r w:rsidR="006B0208">
        <w:t>ей</w:t>
      </w:r>
      <w:r w:rsidRPr="000952A7">
        <w:t xml:space="preserve"> городского округа муниципального образования «город Саянск» (далее по тексту – администрация городского округа) решени</w:t>
      </w:r>
      <w:r w:rsidR="00C6512A">
        <w:t>я</w:t>
      </w:r>
      <w:r w:rsidRPr="000952A7">
        <w:t xml:space="preserve"> о переводе</w:t>
      </w:r>
      <w:r w:rsidR="00234B28" w:rsidRPr="000952A7">
        <w:t>.</w:t>
      </w:r>
      <w:r w:rsidRPr="000952A7">
        <w:t xml:space="preserve"> </w:t>
      </w:r>
    </w:p>
    <w:p w:rsidR="00234B28" w:rsidRPr="000952A7" w:rsidRDefault="00234B28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>3. По</w:t>
      </w:r>
      <w:r w:rsidR="00AD2DE1">
        <w:t>ложение</w:t>
      </w:r>
      <w:r w:rsidRPr="000952A7">
        <w:t xml:space="preserve"> регулирует изменение функционального назначения жилого (нежилого) помещения независимо от форм собственности с целью выявления и предупреждения фактов неправомерного использования жилых (нежилых) объектов в качестве нежилых (жилых), создания условий для осуществления права собственника по распоряжению недвижимым имуществом, исключения ухудшения условий проживания, нарушения прав и свобод граждан, а также общественных интересов.</w:t>
      </w:r>
    </w:p>
    <w:p w:rsidR="000826B3" w:rsidRDefault="00233ADD" w:rsidP="002E24F2">
      <w:pPr>
        <w:autoSpaceDE w:val="0"/>
        <w:autoSpaceDN w:val="0"/>
        <w:adjustRightInd w:val="0"/>
        <w:spacing w:line="276" w:lineRule="auto"/>
        <w:ind w:right="-185" w:firstLine="539"/>
        <w:jc w:val="both"/>
      </w:pPr>
      <w:r w:rsidRPr="000952A7">
        <w:t>4</w:t>
      </w:r>
      <w:r w:rsidR="00A70A5F" w:rsidRPr="000952A7">
        <w:t>. Перевод жилого</w:t>
      </w:r>
      <w:r w:rsidR="00234B28" w:rsidRPr="000952A7">
        <w:t xml:space="preserve"> </w:t>
      </w:r>
      <w:r w:rsidR="00C81ABD" w:rsidRPr="000952A7">
        <w:t>(</w:t>
      </w:r>
      <w:r w:rsidR="00234B28" w:rsidRPr="000952A7">
        <w:t xml:space="preserve">нежилого) </w:t>
      </w:r>
      <w:r w:rsidR="00A70A5F" w:rsidRPr="000952A7">
        <w:t>помещения в нежилое</w:t>
      </w:r>
      <w:r w:rsidR="00234B28" w:rsidRPr="000952A7">
        <w:t xml:space="preserve"> (жилое)</w:t>
      </w:r>
      <w:r w:rsidR="00A70A5F" w:rsidRPr="000952A7">
        <w:t xml:space="preserve"> помещение осуществляется администрацией городского округа</w:t>
      </w:r>
      <w:r w:rsidR="00C320DD">
        <w:t>.</w:t>
      </w:r>
      <w:r w:rsidR="00C81ABD" w:rsidRPr="000952A7">
        <w:t xml:space="preserve"> </w:t>
      </w:r>
    </w:p>
    <w:p w:rsidR="00A70A5F" w:rsidRPr="000952A7" w:rsidRDefault="00C81ABD" w:rsidP="002E24F2">
      <w:pPr>
        <w:autoSpaceDE w:val="0"/>
        <w:autoSpaceDN w:val="0"/>
        <w:adjustRightInd w:val="0"/>
        <w:spacing w:line="276" w:lineRule="auto"/>
        <w:ind w:right="-185" w:firstLine="539"/>
        <w:jc w:val="both"/>
      </w:pPr>
      <w:r w:rsidRPr="000826B3">
        <w:t>Прием и оформление документов производит Комитет по архитектуре</w:t>
      </w:r>
      <w:r w:rsidR="000826B3">
        <w:t xml:space="preserve"> </w:t>
      </w:r>
      <w:r w:rsidRPr="000826B3">
        <w:t xml:space="preserve">и </w:t>
      </w:r>
      <w:r w:rsidR="000826B3">
        <w:t>градостроительству</w:t>
      </w:r>
      <w:r w:rsidRPr="000826B3">
        <w:t xml:space="preserve"> администрации муниципального образования «город Саянск» (далее по тексту – Комитет по архитектуре</w:t>
      </w:r>
      <w:r w:rsidR="000826B3">
        <w:t xml:space="preserve"> </w:t>
      </w:r>
      <w:r w:rsidRPr="000826B3">
        <w:t>и</w:t>
      </w:r>
      <w:r w:rsidR="000826B3">
        <w:t xml:space="preserve"> градостроительству</w:t>
      </w:r>
      <w:r w:rsidRPr="000826B3">
        <w:t>).</w:t>
      </w:r>
    </w:p>
    <w:p w:rsidR="00233ADD" w:rsidRPr="00277C9B" w:rsidRDefault="001A2849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277C9B">
        <w:lastRenderedPageBreak/>
        <w:t>5</w:t>
      </w:r>
      <w:r w:rsidR="00233ADD" w:rsidRPr="00277C9B">
        <w:t>. Перевод жилого помещения в нежилое помещение, а также перевод нежилого помещения в жилое помещение может осуществляться:</w:t>
      </w:r>
    </w:p>
    <w:p w:rsidR="00233ADD" w:rsidRPr="00277C9B" w:rsidRDefault="00233ADD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277C9B">
        <w:t>1) без переустройства, перепланировки помещения или здания;</w:t>
      </w:r>
    </w:p>
    <w:p w:rsidR="00233ADD" w:rsidRPr="00277C9B" w:rsidRDefault="00233ADD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277C9B">
        <w:t>2) с осуществлением переустройства, пере</w:t>
      </w:r>
      <w:r w:rsidR="000D2F7E" w:rsidRPr="00277C9B">
        <w:t>планировки помещения или здания.</w:t>
      </w:r>
    </w:p>
    <w:p w:rsidR="00652F57" w:rsidRPr="002E04E1" w:rsidRDefault="00652F57" w:rsidP="002830BF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04E1">
        <w:rPr>
          <w:rFonts w:ascii="Times New Roman" w:hAnsi="Times New Roman" w:cs="Times New Roman"/>
          <w:sz w:val="24"/>
          <w:szCs w:val="24"/>
        </w:rPr>
        <w:t>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изменений в технический паспорт помещения.</w:t>
      </w:r>
    </w:p>
    <w:p w:rsidR="00652F57" w:rsidRPr="002E04E1" w:rsidRDefault="00652F57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04E1">
        <w:rPr>
          <w:rFonts w:ascii="Times New Roman" w:hAnsi="Times New Roman" w:cs="Times New Roman"/>
          <w:sz w:val="24"/>
          <w:szCs w:val="24"/>
        </w:rPr>
        <w:t xml:space="preserve">Перепланировка жилого помещения представляет собой изменение конфигурации и (или) площади помещения, требующее внесения изменений в технический паспорт помещения. </w:t>
      </w:r>
    </w:p>
    <w:p w:rsidR="00A70A5F" w:rsidRPr="0002382E" w:rsidRDefault="0002382E" w:rsidP="002E24F2">
      <w:pPr>
        <w:autoSpaceDE w:val="0"/>
        <w:autoSpaceDN w:val="0"/>
        <w:adjustRightInd w:val="0"/>
        <w:spacing w:line="276" w:lineRule="auto"/>
        <w:ind w:right="-185" w:firstLine="539"/>
        <w:jc w:val="both"/>
      </w:pPr>
      <w:r>
        <w:t>6</w:t>
      </w:r>
      <w:r w:rsidR="00A70A5F" w:rsidRPr="0002382E">
        <w:t>. Решение о переводе помещения оформляется постановлени</w:t>
      </w:r>
      <w:r w:rsidR="00F10DF3">
        <w:t>ем</w:t>
      </w:r>
      <w:r w:rsidR="00A70A5F" w:rsidRPr="0002382E">
        <w:t xml:space="preserve"> администрации городского округа</w:t>
      </w:r>
      <w:r w:rsidR="001F39EF" w:rsidRPr="0002382E">
        <w:t xml:space="preserve"> муниципального образования «город Саянск» (далее по тексту – постановление).</w:t>
      </w:r>
    </w:p>
    <w:p w:rsidR="00A70A5F" w:rsidRPr="000952A7" w:rsidRDefault="002D32AB" w:rsidP="002E24F2">
      <w:pPr>
        <w:autoSpaceDE w:val="0"/>
        <w:autoSpaceDN w:val="0"/>
        <w:adjustRightInd w:val="0"/>
        <w:spacing w:line="276" w:lineRule="auto"/>
        <w:ind w:right="-185" w:firstLine="539"/>
        <w:jc w:val="both"/>
      </w:pPr>
      <w:r>
        <w:t>7</w:t>
      </w:r>
      <w:r w:rsidR="00F06B52">
        <w:t xml:space="preserve">. </w:t>
      </w:r>
      <w:r w:rsidR="00A70A5F" w:rsidRPr="000952A7">
        <w:t xml:space="preserve">Уведомление о переводе (отказе в переводе) жилого (нежилого) помещения в нежилое (жилое) помещение </w:t>
      </w:r>
      <w:r w:rsidR="00C320DD">
        <w:t xml:space="preserve">подписывается </w:t>
      </w:r>
      <w:r w:rsidRPr="002D32AB">
        <w:t>заместител</w:t>
      </w:r>
      <w:r>
        <w:t>ем</w:t>
      </w:r>
      <w:r w:rsidRPr="002D32AB">
        <w:t xml:space="preserve"> мэра городского округа по вопросам жизнеобеспечения города – председател</w:t>
      </w:r>
      <w:r>
        <w:t>ем</w:t>
      </w:r>
      <w:r w:rsidRPr="002D32AB">
        <w:t xml:space="preserve"> 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="00C320DD" w:rsidRPr="004D3498">
        <w:t xml:space="preserve">, </w:t>
      </w:r>
      <w:r w:rsidR="001D35AE" w:rsidRPr="004D3498">
        <w:t>в случае его отсутствия</w:t>
      </w:r>
      <w:r w:rsidR="00C320DD" w:rsidRPr="004D3498">
        <w:t xml:space="preserve"> </w:t>
      </w:r>
      <w:r w:rsidR="00F0338A">
        <w:t>п</w:t>
      </w:r>
      <w:r w:rsidR="00C320DD" w:rsidRPr="004D3498">
        <w:t>редседател</w:t>
      </w:r>
      <w:r w:rsidR="00F0338A">
        <w:t>ем</w:t>
      </w:r>
      <w:r w:rsidR="00C320DD" w:rsidRPr="004D3498">
        <w:t xml:space="preserve"> </w:t>
      </w:r>
      <w:r w:rsidR="00F0338A">
        <w:t>К</w:t>
      </w:r>
      <w:r w:rsidR="00C320DD" w:rsidRPr="004D3498">
        <w:t xml:space="preserve">омитета по архитектуре и </w:t>
      </w:r>
      <w:r w:rsidR="00F0338A">
        <w:t>градостроительству</w:t>
      </w:r>
      <w:r w:rsidR="00C320DD" w:rsidRPr="004D3498">
        <w:t>.</w:t>
      </w:r>
    </w:p>
    <w:p w:rsidR="002F6304" w:rsidRPr="00512AEE" w:rsidRDefault="00CD6B35" w:rsidP="00512AEE">
      <w:pPr>
        <w:autoSpaceDE w:val="0"/>
        <w:autoSpaceDN w:val="0"/>
        <w:adjustRightInd w:val="0"/>
        <w:jc w:val="center"/>
        <w:outlineLvl w:val="1"/>
        <w:rPr>
          <w:b/>
          <w:sz w:val="22"/>
        </w:rPr>
      </w:pPr>
      <w:r w:rsidRPr="00512AEE">
        <w:rPr>
          <w:b/>
          <w:sz w:val="22"/>
        </w:rPr>
        <w:t xml:space="preserve">РАЗДЕЛ </w:t>
      </w:r>
      <w:r w:rsidRPr="00512AEE">
        <w:rPr>
          <w:b/>
          <w:sz w:val="22"/>
          <w:lang w:val="en-US"/>
        </w:rPr>
        <w:t>II</w:t>
      </w:r>
      <w:r w:rsidRPr="00512AEE">
        <w:rPr>
          <w:b/>
          <w:sz w:val="22"/>
        </w:rPr>
        <w:t xml:space="preserve">. </w:t>
      </w:r>
      <w:r w:rsidR="001A2849" w:rsidRPr="00512AEE">
        <w:rPr>
          <w:b/>
          <w:sz w:val="22"/>
        </w:rPr>
        <w:t>УСЛОВИЯ ПЕРЕВОДА ЖИЛОГО ПОМЕЩЕНИЯ В НЕЖИЛОЕ ПОМЕЩЕНИЕ</w:t>
      </w:r>
      <w:r w:rsidR="00512AEE">
        <w:rPr>
          <w:b/>
          <w:sz w:val="22"/>
        </w:rPr>
        <w:t xml:space="preserve"> </w:t>
      </w:r>
      <w:r w:rsidR="001A2849" w:rsidRPr="00512AEE">
        <w:rPr>
          <w:b/>
          <w:sz w:val="22"/>
        </w:rPr>
        <w:t>И НЕЖИЛОГО ПОМЕЩЕНИЯ В ЖИЛОЕ ПОМЕЩЕНИЕ</w:t>
      </w:r>
    </w:p>
    <w:p w:rsidR="001A2849" w:rsidRPr="000952A7" w:rsidRDefault="00EB7CB3" w:rsidP="002E24F2">
      <w:pPr>
        <w:autoSpaceDE w:val="0"/>
        <w:autoSpaceDN w:val="0"/>
        <w:adjustRightInd w:val="0"/>
        <w:spacing w:line="276" w:lineRule="auto"/>
        <w:ind w:right="-185" w:firstLine="539"/>
        <w:jc w:val="both"/>
      </w:pPr>
      <w:r>
        <w:t>1. Перевод жилого</w:t>
      </w:r>
      <w:r w:rsidR="001A2849" w:rsidRPr="000952A7">
        <w:t xml:space="preserve"> помещени</w:t>
      </w:r>
      <w:r>
        <w:t>я</w:t>
      </w:r>
      <w:r w:rsidR="001A2849" w:rsidRPr="000952A7">
        <w:t xml:space="preserve"> в нежил</w:t>
      </w:r>
      <w:r>
        <w:t>ое</w:t>
      </w:r>
      <w:r w:rsidR="001A2849" w:rsidRPr="000952A7">
        <w:t xml:space="preserve"> и нежил</w:t>
      </w:r>
      <w:r>
        <w:t>ого</w:t>
      </w:r>
      <w:r w:rsidR="001A2849" w:rsidRPr="000952A7">
        <w:t xml:space="preserve"> помещени</w:t>
      </w:r>
      <w:r>
        <w:t>я</w:t>
      </w:r>
      <w:r w:rsidR="001A2849" w:rsidRPr="000952A7">
        <w:t xml:space="preserve"> в жил</w:t>
      </w:r>
      <w:r>
        <w:t>ое помещение</w:t>
      </w:r>
      <w:r w:rsidR="001A2849" w:rsidRPr="000952A7">
        <w:t xml:space="preserve"> допускается с учетом соблюдения требований Жилищного</w:t>
      </w:r>
      <w:r>
        <w:t xml:space="preserve"> Кодекса </w:t>
      </w:r>
      <w:r w:rsidR="001A2849" w:rsidRPr="000952A7">
        <w:t>Российской Федерации  и законодательства о градостроительной деятельности.</w:t>
      </w:r>
    </w:p>
    <w:p w:rsidR="001A2849" w:rsidRPr="000952A7" w:rsidRDefault="00A0539F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>2</w:t>
      </w:r>
      <w:r w:rsidR="001A2849" w:rsidRPr="000952A7">
        <w:t xml:space="preserve">. Перевод </w:t>
      </w:r>
      <w:r w:rsidR="00F06B52">
        <w:t xml:space="preserve">жилого помещения </w:t>
      </w:r>
      <w:r w:rsidR="001A2849" w:rsidRPr="000952A7">
        <w:t xml:space="preserve">в многоквартирном доме в нежилое помещение допускается только в случаях, если </w:t>
      </w:r>
      <w:r w:rsidR="00666D5A">
        <w:t>так</w:t>
      </w:r>
      <w:r w:rsidR="00F06B52">
        <w:t>ое</w:t>
      </w:r>
      <w:r w:rsidR="00666D5A">
        <w:t xml:space="preserve"> </w:t>
      </w:r>
      <w:r w:rsidR="00F06B52">
        <w:t xml:space="preserve">жилое помещение </w:t>
      </w:r>
      <w:r w:rsidR="001A2849" w:rsidRPr="000952A7">
        <w:t xml:space="preserve"> расположен</w:t>
      </w:r>
      <w:r w:rsidR="00F06B52">
        <w:t>о</w:t>
      </w:r>
      <w:r w:rsidR="001A2849" w:rsidRPr="000952A7">
        <w:t xml:space="preserve"> на первом этаже указанного дома или выше первого этажа, но помещения, расположенные непосредственно под </w:t>
      </w:r>
      <w:r w:rsidR="00F06B52">
        <w:t>жилым помещением</w:t>
      </w:r>
      <w:r w:rsidR="001A2849" w:rsidRPr="000952A7">
        <w:t>, переводим</w:t>
      </w:r>
      <w:r w:rsidR="00F06B52">
        <w:t>ым</w:t>
      </w:r>
      <w:r w:rsidR="001A2849" w:rsidRPr="000952A7">
        <w:t xml:space="preserve"> в нежилое помещение, не являются жилыми.</w:t>
      </w:r>
    </w:p>
    <w:p w:rsidR="00AB49B0" w:rsidRPr="000952A7" w:rsidRDefault="00A0539F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 xml:space="preserve">3. </w:t>
      </w:r>
      <w:r w:rsidR="007402CD" w:rsidRPr="000952A7">
        <w:t>Перевод нежилого помещения в жилое</w:t>
      </w:r>
      <w:r w:rsidR="00EB7CB3">
        <w:t xml:space="preserve"> помещение</w:t>
      </w:r>
      <w:r w:rsidR="007402CD" w:rsidRPr="000952A7">
        <w:t xml:space="preserve"> не допускается, если такое поме</w:t>
      </w:r>
      <w:r w:rsidR="00DA104D">
        <w:t xml:space="preserve">щение не отвечает установленным </w:t>
      </w:r>
      <w:r w:rsidR="007402CD" w:rsidRPr="000952A7">
        <w:t>требованиям</w:t>
      </w:r>
      <w:r w:rsidR="00EB7CB3">
        <w:t xml:space="preserve"> или отсутствует возможность обеспечить соответствие такого помещения установленным </w:t>
      </w:r>
      <w:r w:rsidR="00754C34">
        <w:t>требованиям</w:t>
      </w:r>
      <w:r w:rsidR="00DE2837">
        <w:t xml:space="preserve"> </w:t>
      </w:r>
      <w:r w:rsidR="005D6E8D">
        <w:t>П</w:t>
      </w:r>
      <w:r w:rsidR="00DE2837">
        <w:t xml:space="preserve">остановления Правительства </w:t>
      </w:r>
      <w:r w:rsidR="005D6E8D">
        <w:t xml:space="preserve">РФ </w:t>
      </w:r>
      <w:r w:rsidR="00DE2837">
        <w:t>от 28.01.2006 №47</w:t>
      </w:r>
      <w:r w:rsidR="00754C34">
        <w:t>,</w:t>
      </w:r>
      <w:r w:rsidR="00EB7CB3">
        <w:t xml:space="preserve"> либо если право собственности на такое помещение обременено правами каких-либо лиц.</w:t>
      </w:r>
      <w:r w:rsidR="007402CD" w:rsidRPr="000952A7">
        <w:t xml:space="preserve"> </w:t>
      </w:r>
    </w:p>
    <w:p w:rsidR="007402CD" w:rsidRPr="000952A7" w:rsidRDefault="001567C2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>4</w:t>
      </w:r>
      <w:r w:rsidR="007402CD" w:rsidRPr="000952A7">
        <w:t>. Не допускается перевод жилого помещения в нежилое помещение:</w:t>
      </w:r>
    </w:p>
    <w:p w:rsidR="003B7E71" w:rsidRPr="000952A7" w:rsidRDefault="003B7E71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>1) если доступ к переводимому помещению невозможен без использования помещений, обеспечивающих доступ к жилым помещениям, расположенным в одном доме (подъезде) с переводимым помещением, или отсутствует техническая возможность оборудовать такой доступ к данному помещению;</w:t>
      </w:r>
    </w:p>
    <w:p w:rsidR="003B7E71" w:rsidRPr="000952A7" w:rsidRDefault="003B7E71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 xml:space="preserve">2) если переводимое помещение является частью жилого </w:t>
      </w:r>
      <w:r w:rsidR="00754C34" w:rsidRPr="000952A7">
        <w:t>помещения,</w:t>
      </w:r>
      <w:r w:rsidRPr="000952A7">
        <w:t xml:space="preserve"> либо используется собственником данного помещения или иным гражданином в качестве места постоянного проживания.</w:t>
      </w:r>
    </w:p>
    <w:p w:rsidR="001D5174" w:rsidRDefault="003B7E71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>3) если право собственности на переводимое помещение обременено правами каких-либо лиц</w:t>
      </w:r>
      <w:r w:rsidR="00A94A51">
        <w:t xml:space="preserve">. </w:t>
      </w:r>
    </w:p>
    <w:p w:rsidR="003B7E71" w:rsidRDefault="003B7E71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>В случае, когда право собственности на переводимое помещение обременено залогом, перевод жилого помещения в нежилое помещение допуска</w:t>
      </w:r>
      <w:r w:rsidR="00A94A51">
        <w:t>ется с согласия залогодержателя</w:t>
      </w:r>
      <w:r w:rsidRPr="000952A7">
        <w:t>.</w:t>
      </w:r>
    </w:p>
    <w:p w:rsidR="007402CD" w:rsidRDefault="001567C2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lastRenderedPageBreak/>
        <w:t>5. Не допускается перевод жилого помещения в нежилое помещение</w:t>
      </w:r>
      <w:r w:rsidR="0097153D">
        <w:t xml:space="preserve"> в случаях, предусмотренных</w:t>
      </w:r>
      <w:r w:rsidRPr="000952A7">
        <w:t xml:space="preserve"> </w:t>
      </w:r>
      <w:r w:rsidR="0097153D">
        <w:t>пунктом</w:t>
      </w:r>
      <w:r w:rsidR="00F6100C">
        <w:t xml:space="preserve"> 4.10 СНиП 31-01 «Здания жилые многоквартирные»</w:t>
      </w:r>
      <w:r w:rsidR="00F82C99">
        <w:rPr>
          <w:rStyle w:val="af5"/>
        </w:rPr>
        <w:footnoteReference w:id="2"/>
      </w:r>
      <w:r w:rsidR="0097153D">
        <w:t>.</w:t>
      </w:r>
    </w:p>
    <w:p w:rsidR="00BD290D" w:rsidRPr="00EB431B" w:rsidRDefault="00EB431B" w:rsidP="002E24F2">
      <w:pPr>
        <w:autoSpaceDE w:val="0"/>
        <w:autoSpaceDN w:val="0"/>
        <w:adjustRightInd w:val="0"/>
        <w:spacing w:line="276" w:lineRule="auto"/>
        <w:ind w:firstLine="539"/>
        <w:jc w:val="both"/>
        <w:rPr>
          <w:color w:val="FF0000"/>
        </w:rPr>
      </w:pPr>
      <w:r>
        <w:t>6. Поскольку</w:t>
      </w:r>
      <w:r w:rsidR="00363BFC">
        <w:t xml:space="preserve"> перевод жилого помещения в нежилое помещение невозможен без использования общего имущества собственников помещений многоквартирного дома, а именно: </w:t>
      </w:r>
      <w:r>
        <w:t xml:space="preserve">устройство крыльца на </w:t>
      </w:r>
      <w:r w:rsidR="00363BFC">
        <w:t>земельно</w:t>
      </w:r>
      <w:r>
        <w:t>м</w:t>
      </w:r>
      <w:r w:rsidR="00363BFC">
        <w:t xml:space="preserve"> участк</w:t>
      </w:r>
      <w:r>
        <w:t>е</w:t>
      </w:r>
      <w:r w:rsidR="00363BFC">
        <w:t xml:space="preserve"> и устройства дверного проема в ограждающих конструкциях здания, необходимо</w:t>
      </w:r>
      <w:r w:rsidR="000051FD">
        <w:rPr>
          <w:color w:val="FF0000"/>
        </w:rPr>
        <w:t xml:space="preserve"> </w:t>
      </w:r>
      <w:r w:rsidR="000051FD" w:rsidRPr="00BD290D">
        <w:t>положительное решение общего собрания</w:t>
      </w:r>
      <w:r w:rsidR="00A44F1A">
        <w:t xml:space="preserve"> собственников помещений в многоквартирном доме</w:t>
      </w:r>
      <w:r w:rsidR="00BD290D" w:rsidRPr="00BD290D">
        <w:t>,</w:t>
      </w:r>
      <w:r w:rsidR="00BD290D">
        <w:rPr>
          <w:color w:val="FF0000"/>
        </w:rPr>
        <w:t xml:space="preserve"> </w:t>
      </w:r>
      <w:r w:rsidR="00BD290D">
        <w:t xml:space="preserve">которое принимается большинством не менее двух третей голосов от общего числа голосов собственников помещений в многоквартирном доме. </w:t>
      </w:r>
    </w:p>
    <w:p w:rsidR="004077A8" w:rsidRDefault="00363BFC" w:rsidP="002E24F2">
      <w:pPr>
        <w:autoSpaceDE w:val="0"/>
        <w:autoSpaceDN w:val="0"/>
        <w:adjustRightInd w:val="0"/>
        <w:spacing w:line="276" w:lineRule="auto"/>
        <w:ind w:firstLine="539"/>
        <w:jc w:val="both"/>
        <w:rPr>
          <w:b/>
        </w:rPr>
      </w:pPr>
      <w:r>
        <w:t>7.</w:t>
      </w:r>
      <w:r w:rsidR="00123C10">
        <w:t xml:space="preserve"> При использовании помещения после его перевода в качестве жилого или нежилого помещения должны соблюдаться требования пожарной безопасности, санитарно-гигиенические, экологические и иные установленны</w:t>
      </w:r>
      <w:r w:rsidR="00EB431B">
        <w:t>е законодательством требования.</w:t>
      </w:r>
    </w:p>
    <w:p w:rsidR="002F6304" w:rsidRDefault="002F6304" w:rsidP="002F6304">
      <w:pPr>
        <w:autoSpaceDE w:val="0"/>
        <w:autoSpaceDN w:val="0"/>
        <w:adjustRightInd w:val="0"/>
        <w:outlineLvl w:val="1"/>
        <w:rPr>
          <w:b/>
        </w:rPr>
      </w:pPr>
    </w:p>
    <w:p w:rsidR="00AB49B0" w:rsidRPr="001F3038" w:rsidRDefault="00827BD7" w:rsidP="00AB49B0">
      <w:pPr>
        <w:autoSpaceDE w:val="0"/>
        <w:autoSpaceDN w:val="0"/>
        <w:adjustRightInd w:val="0"/>
        <w:jc w:val="center"/>
        <w:outlineLvl w:val="1"/>
        <w:rPr>
          <w:b/>
          <w:sz w:val="22"/>
        </w:rPr>
      </w:pPr>
      <w:r w:rsidRPr="001F3038">
        <w:rPr>
          <w:b/>
          <w:sz w:val="22"/>
        </w:rPr>
        <w:t xml:space="preserve">РАЗДЕЛ </w:t>
      </w:r>
      <w:r w:rsidRPr="001F3038">
        <w:rPr>
          <w:b/>
          <w:sz w:val="22"/>
          <w:lang w:val="en-US"/>
        </w:rPr>
        <w:t>III</w:t>
      </w:r>
      <w:r w:rsidRPr="001F3038">
        <w:rPr>
          <w:b/>
          <w:sz w:val="22"/>
        </w:rPr>
        <w:t xml:space="preserve">. </w:t>
      </w:r>
      <w:r w:rsidR="00AB49B0" w:rsidRPr="001F3038">
        <w:rPr>
          <w:b/>
          <w:sz w:val="22"/>
        </w:rPr>
        <w:t>НЕОБХОДИМЫЕ ДОКУМЕНТЫ ДЛЯ ПЕРЕВОДА ЖИЛОГО ПОМЕЩЕНИЯ</w:t>
      </w:r>
    </w:p>
    <w:p w:rsidR="00651516" w:rsidRPr="001F3038" w:rsidRDefault="00AB49B0" w:rsidP="00FE2A1D">
      <w:pPr>
        <w:autoSpaceDE w:val="0"/>
        <w:autoSpaceDN w:val="0"/>
        <w:adjustRightInd w:val="0"/>
        <w:spacing w:after="120"/>
        <w:jc w:val="center"/>
        <w:rPr>
          <w:b/>
          <w:sz w:val="22"/>
        </w:rPr>
      </w:pPr>
      <w:r w:rsidRPr="001F3038">
        <w:rPr>
          <w:b/>
          <w:sz w:val="22"/>
        </w:rPr>
        <w:t>В НЕЖИЛОЕ ПОМЕЩЕНИЕ И НЕЖИЛОГО ПОМЕЩЕНИЯ В ЖИЛОЕ ПОМЕЩЕНИЕ</w:t>
      </w:r>
    </w:p>
    <w:p w:rsidR="000B097D" w:rsidRPr="000952A7" w:rsidRDefault="000B097D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 xml:space="preserve">1.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</w:t>
      </w:r>
      <w:r w:rsidRPr="00060D73">
        <w:t xml:space="preserve">лицо представляет в </w:t>
      </w:r>
      <w:r w:rsidR="00060D73" w:rsidRPr="00060D73">
        <w:t>Комитет по архитектуре</w:t>
      </w:r>
      <w:r w:rsidR="005E7C1F" w:rsidRPr="00060D73">
        <w:t xml:space="preserve"> и </w:t>
      </w:r>
      <w:r w:rsidR="00060D73" w:rsidRPr="00060D73">
        <w:t>градостроительству</w:t>
      </w:r>
      <w:r w:rsidR="00EC025C">
        <w:t xml:space="preserve"> следующие документы</w:t>
      </w:r>
      <w:r w:rsidRPr="00060D73">
        <w:t>:</w:t>
      </w:r>
    </w:p>
    <w:p w:rsidR="000B097D" w:rsidRDefault="00E11102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1)</w:t>
      </w:r>
      <w:r w:rsidR="000D2F7E">
        <w:t xml:space="preserve"> </w:t>
      </w:r>
      <w:hyperlink r:id="rId9" w:history="1">
        <w:r w:rsidR="000B097D" w:rsidRPr="000952A7">
          <w:t>заявление</w:t>
        </w:r>
      </w:hyperlink>
      <w:r w:rsidR="000D2F7E">
        <w:t xml:space="preserve"> на имя мэра городского округа</w:t>
      </w:r>
      <w:r w:rsidR="000B097D" w:rsidRPr="000952A7">
        <w:t xml:space="preserve"> о</w:t>
      </w:r>
      <w:r w:rsidR="00A94A51">
        <w:t xml:space="preserve"> переводе</w:t>
      </w:r>
      <w:r w:rsidR="000D2F7E">
        <w:t xml:space="preserve"> жилого (нежилого)</w:t>
      </w:r>
      <w:r w:rsidR="000B097D" w:rsidRPr="000952A7">
        <w:t xml:space="preserve"> помещения</w:t>
      </w:r>
      <w:r w:rsidR="000D2F7E">
        <w:t xml:space="preserve"> в нежилое (жилое) помещение</w:t>
      </w:r>
      <w:r w:rsidR="00377275">
        <w:t xml:space="preserve"> установленной формы</w:t>
      </w:r>
      <w:r w:rsidR="000B097D" w:rsidRPr="000952A7">
        <w:t xml:space="preserve"> </w:t>
      </w:r>
      <w:r w:rsidR="000B097D" w:rsidRPr="001B3A84">
        <w:t xml:space="preserve">(приложение </w:t>
      </w:r>
      <w:r w:rsidR="00FC0D5D" w:rsidRPr="001B3A84">
        <w:t>№</w:t>
      </w:r>
      <w:r w:rsidR="000B097D" w:rsidRPr="001B3A84">
        <w:t>1</w:t>
      </w:r>
      <w:r w:rsidR="000B097D" w:rsidRPr="000952A7">
        <w:t xml:space="preserve"> к настоящему По</w:t>
      </w:r>
      <w:r>
        <w:t>ложению</w:t>
      </w:r>
      <w:r w:rsidR="000B097D" w:rsidRPr="000952A7">
        <w:t>);</w:t>
      </w:r>
    </w:p>
    <w:p w:rsidR="0031628F" w:rsidRDefault="00353A38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2</w:t>
      </w:r>
      <w:r w:rsidR="00E11102">
        <w:t>)</w:t>
      </w:r>
      <w:r w:rsidR="000B097D" w:rsidRPr="000952A7">
        <w:t xml:space="preserve"> правоустанавливающие документы на переводимое помещение </w:t>
      </w:r>
      <w:r w:rsidR="001D1DE9">
        <w:t>(</w:t>
      </w:r>
      <w:r w:rsidR="000B097D" w:rsidRPr="000952A7">
        <w:t>подлинники  или засвидетельствованные в нотариальном порядке коп</w:t>
      </w:r>
      <w:r w:rsidR="004077A8">
        <w:t>ии</w:t>
      </w:r>
      <w:r w:rsidR="001D1DE9">
        <w:t>)</w:t>
      </w:r>
      <w:r w:rsidR="004077A8">
        <w:t>;</w:t>
      </w:r>
      <w:r w:rsidR="00EB431B">
        <w:t xml:space="preserve"> </w:t>
      </w:r>
    </w:p>
    <w:p w:rsidR="000B097D" w:rsidRPr="000952A7" w:rsidRDefault="00353A38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3</w:t>
      </w:r>
      <w:r w:rsidR="00E11102">
        <w:t>)</w:t>
      </w:r>
      <w:r w:rsidR="000B097D" w:rsidRPr="000952A7">
        <w:t xml:space="preserve">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0B097D" w:rsidRPr="000952A7" w:rsidRDefault="00353A38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4</w:t>
      </w:r>
      <w:r w:rsidR="00E11102">
        <w:t>)</w:t>
      </w:r>
      <w:r w:rsidR="000B097D" w:rsidRPr="000952A7">
        <w:t xml:space="preserve"> поэтажный план дома, в котором находится переводимое помещение;</w:t>
      </w:r>
    </w:p>
    <w:p w:rsidR="000B097D" w:rsidRDefault="00353A38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5</w:t>
      </w:r>
      <w:r w:rsidR="00E11102">
        <w:t>)</w:t>
      </w:r>
      <w:r w:rsidR="000B097D" w:rsidRPr="000952A7">
        <w:t xml:space="preserve"> подготовленный и оформленный в установленном порядке проект переустройства</w:t>
      </w:r>
      <w:r w:rsidR="00283E6F">
        <w:t>,</w:t>
      </w:r>
      <w:r w:rsidR="000B097D" w:rsidRPr="000952A7">
        <w:t xml:space="preserve"> и (или) перепла</w:t>
      </w:r>
      <w:r w:rsidR="00377275">
        <w:t>нировки</w:t>
      </w:r>
      <w:r w:rsidR="00283E6F">
        <w:t xml:space="preserve"> переводимого помещения</w:t>
      </w:r>
      <w:r w:rsidR="00F17EDC">
        <w:t>,</w:t>
      </w:r>
      <w:r w:rsidR="00283E6F">
        <w:t xml:space="preserve"> и (или) иных работ</w:t>
      </w:r>
      <w:r w:rsidR="000B097D" w:rsidRPr="000952A7">
        <w:t>.</w:t>
      </w:r>
    </w:p>
    <w:p w:rsidR="003543A2" w:rsidRDefault="003543A2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0ABF" w:rsidRPr="00E0240D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перепланировки, и (или) иных работ</w:t>
      </w:r>
      <w:r w:rsidR="00A50ABF" w:rsidRPr="00E0240D">
        <w:rPr>
          <w:rFonts w:ascii="Times New Roman" w:hAnsi="Times New Roman" w:cs="Times New Roman"/>
          <w:sz w:val="24"/>
          <w:szCs w:val="24"/>
        </w:rPr>
        <w:t xml:space="preserve"> должен иметь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43A2" w:rsidRDefault="008014DD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43A2">
        <w:rPr>
          <w:rFonts w:ascii="Times New Roman" w:hAnsi="Times New Roman" w:cs="Times New Roman"/>
          <w:sz w:val="24"/>
          <w:szCs w:val="24"/>
        </w:rPr>
        <w:t xml:space="preserve"> </w:t>
      </w:r>
      <w:r w:rsidR="00A50ABF" w:rsidRPr="00E0240D">
        <w:rPr>
          <w:rFonts w:ascii="Times New Roman" w:hAnsi="Times New Roman" w:cs="Times New Roman"/>
          <w:sz w:val="24"/>
          <w:szCs w:val="24"/>
        </w:rPr>
        <w:t>все необходимые согласования</w:t>
      </w:r>
      <w:r w:rsidR="001B3A84" w:rsidRPr="00E0240D">
        <w:rPr>
          <w:rFonts w:ascii="Times New Roman" w:hAnsi="Times New Roman" w:cs="Times New Roman"/>
          <w:sz w:val="24"/>
          <w:szCs w:val="24"/>
        </w:rPr>
        <w:t xml:space="preserve"> с организациями, осуществляющими эксплуатацию </w:t>
      </w:r>
      <w:r w:rsidR="00113414">
        <w:rPr>
          <w:rFonts w:ascii="Times New Roman" w:hAnsi="Times New Roman" w:cs="Times New Roman"/>
          <w:sz w:val="24"/>
          <w:szCs w:val="24"/>
        </w:rPr>
        <w:t xml:space="preserve">наружных </w:t>
      </w:r>
      <w:r w:rsidR="001B3A84" w:rsidRPr="00E0240D">
        <w:rPr>
          <w:rFonts w:ascii="Times New Roman" w:hAnsi="Times New Roman" w:cs="Times New Roman"/>
          <w:sz w:val="24"/>
          <w:szCs w:val="24"/>
        </w:rPr>
        <w:t>сетей инженерно-технического обеспечения</w:t>
      </w:r>
      <w:r w:rsidR="00113414">
        <w:rPr>
          <w:rFonts w:ascii="Times New Roman" w:hAnsi="Times New Roman" w:cs="Times New Roman"/>
          <w:sz w:val="24"/>
          <w:szCs w:val="24"/>
        </w:rPr>
        <w:t xml:space="preserve">; </w:t>
      </w:r>
      <w:r w:rsidR="003543A2">
        <w:rPr>
          <w:rFonts w:ascii="Times New Roman" w:hAnsi="Times New Roman" w:cs="Times New Roman"/>
          <w:sz w:val="24"/>
          <w:szCs w:val="24"/>
        </w:rPr>
        <w:t xml:space="preserve">с </w:t>
      </w:r>
      <w:r w:rsidR="00113414">
        <w:rPr>
          <w:rFonts w:ascii="Times New Roman" w:hAnsi="Times New Roman" w:cs="Times New Roman"/>
          <w:sz w:val="24"/>
          <w:szCs w:val="24"/>
        </w:rPr>
        <w:t xml:space="preserve">организациями, осуществляющими обслуживание многоквартирных домов - в случае если проектом предусматривается изменение </w:t>
      </w:r>
      <w:r w:rsidR="004077A8">
        <w:rPr>
          <w:rFonts w:ascii="Times New Roman" w:hAnsi="Times New Roman" w:cs="Times New Roman"/>
          <w:sz w:val="24"/>
          <w:szCs w:val="24"/>
        </w:rPr>
        <w:t xml:space="preserve">внутренних </w:t>
      </w:r>
      <w:r w:rsidR="00113414">
        <w:rPr>
          <w:rFonts w:ascii="Times New Roman" w:hAnsi="Times New Roman" w:cs="Times New Roman"/>
          <w:sz w:val="24"/>
          <w:szCs w:val="24"/>
        </w:rPr>
        <w:t xml:space="preserve"> сетей инженерно-технического обеспечения;</w:t>
      </w:r>
    </w:p>
    <w:p w:rsidR="00A42843" w:rsidRDefault="008014DD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43A2">
        <w:rPr>
          <w:rFonts w:ascii="Times New Roman" w:hAnsi="Times New Roman" w:cs="Times New Roman"/>
          <w:sz w:val="24"/>
          <w:szCs w:val="24"/>
        </w:rPr>
        <w:t xml:space="preserve"> </w:t>
      </w:r>
      <w:r w:rsidR="00A50ABF" w:rsidRPr="00E0240D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377275" w:rsidRPr="00E0240D">
        <w:rPr>
          <w:rFonts w:ascii="Times New Roman" w:hAnsi="Times New Roman" w:cs="Times New Roman"/>
          <w:sz w:val="24"/>
          <w:szCs w:val="24"/>
        </w:rPr>
        <w:t>технического обследования конструкций</w:t>
      </w:r>
      <w:r w:rsidR="00A50ABF" w:rsidRPr="00E0240D">
        <w:rPr>
          <w:rFonts w:ascii="Times New Roman" w:hAnsi="Times New Roman" w:cs="Times New Roman"/>
          <w:sz w:val="24"/>
          <w:szCs w:val="24"/>
        </w:rPr>
        <w:t xml:space="preserve"> по надежности и безопасности объекта капитального строительства</w:t>
      </w:r>
      <w:r w:rsidR="00A679E1" w:rsidRPr="00E0240D">
        <w:rPr>
          <w:rFonts w:ascii="Times New Roman" w:hAnsi="Times New Roman" w:cs="Times New Roman"/>
          <w:sz w:val="24"/>
          <w:szCs w:val="24"/>
        </w:rPr>
        <w:t xml:space="preserve"> </w:t>
      </w:r>
      <w:r w:rsidR="001B3A84" w:rsidRPr="00E0240D">
        <w:rPr>
          <w:rFonts w:ascii="Times New Roman" w:hAnsi="Times New Roman" w:cs="Times New Roman"/>
          <w:sz w:val="24"/>
          <w:szCs w:val="24"/>
        </w:rPr>
        <w:t xml:space="preserve">от </w:t>
      </w:r>
      <w:r w:rsidR="00A679E1" w:rsidRPr="00E0240D">
        <w:rPr>
          <w:rFonts w:ascii="Times New Roman" w:hAnsi="Times New Roman" w:cs="Times New Roman"/>
          <w:sz w:val="24"/>
          <w:szCs w:val="24"/>
        </w:rPr>
        <w:t xml:space="preserve">организации, имеющей </w:t>
      </w:r>
      <w:r w:rsidR="001B3A84" w:rsidRPr="00E0240D">
        <w:rPr>
          <w:rFonts w:ascii="Times New Roman" w:hAnsi="Times New Roman" w:cs="Times New Roman"/>
          <w:sz w:val="24"/>
          <w:szCs w:val="24"/>
        </w:rPr>
        <w:t>допуск</w:t>
      </w:r>
      <w:r w:rsidR="00A679E1" w:rsidRPr="00E0240D">
        <w:rPr>
          <w:rFonts w:ascii="Times New Roman" w:hAnsi="Times New Roman" w:cs="Times New Roman"/>
          <w:sz w:val="24"/>
          <w:szCs w:val="24"/>
        </w:rPr>
        <w:t xml:space="preserve"> на проведение таких видов работ</w:t>
      </w:r>
      <w:r w:rsidR="00A42843">
        <w:rPr>
          <w:rFonts w:ascii="Times New Roman" w:hAnsi="Times New Roman" w:cs="Times New Roman"/>
          <w:sz w:val="24"/>
          <w:szCs w:val="24"/>
        </w:rPr>
        <w:t>;</w:t>
      </w:r>
    </w:p>
    <w:p w:rsidR="002B0684" w:rsidRDefault="008014DD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613C" w:rsidRPr="0036613C">
        <w:rPr>
          <w:rFonts w:ascii="Times New Roman" w:hAnsi="Times New Roman" w:cs="Times New Roman"/>
          <w:sz w:val="24"/>
          <w:szCs w:val="24"/>
        </w:rPr>
        <w:t xml:space="preserve"> в проекте предусмотреть обязательную звукоизоляцию стен, прим</w:t>
      </w:r>
      <w:r w:rsidR="0036613C">
        <w:rPr>
          <w:rFonts w:ascii="Times New Roman" w:hAnsi="Times New Roman" w:cs="Times New Roman"/>
          <w:sz w:val="24"/>
          <w:szCs w:val="24"/>
        </w:rPr>
        <w:t>ыкающих к стенам жилых квартир.</w:t>
      </w:r>
    </w:p>
    <w:p w:rsidR="00EF1FD5" w:rsidRDefault="00E54A19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591309">
        <w:t xml:space="preserve">2. </w:t>
      </w:r>
      <w:r w:rsidR="00591309" w:rsidRPr="00591309">
        <w:t>Заявитель вправе не представлят</w:t>
      </w:r>
      <w:r w:rsidR="009F190A">
        <w:t xml:space="preserve">ь документы, предусмотренные </w:t>
      </w:r>
      <w:r w:rsidR="00591309" w:rsidRPr="00591309">
        <w:t xml:space="preserve">пунктами 3 и 4 </w:t>
      </w:r>
      <w:r w:rsidR="009F190A">
        <w:t>части</w:t>
      </w:r>
      <w:r w:rsidR="00591309" w:rsidRPr="00591309">
        <w:t xml:space="preserve"> 1 настоящего раздела, а также в случае, если право на переводимое помещение зарегистрировано в Едином государственном реестре прав на недвижимое имущество и сделок с ним</w:t>
      </w:r>
      <w:r w:rsidR="002D45ED">
        <w:t xml:space="preserve">, документы, предусмотренные </w:t>
      </w:r>
      <w:r w:rsidR="00591309" w:rsidRPr="00591309">
        <w:t xml:space="preserve">пунктом 2 </w:t>
      </w:r>
      <w:r w:rsidR="002D45ED">
        <w:t>части</w:t>
      </w:r>
      <w:r w:rsidR="00591309" w:rsidRPr="00591309">
        <w:t xml:space="preserve"> 1 настоящего раздела. Для рассмотрения заявления о переводе помещения Комитет по архитектуре и градостроительству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E54A19" w:rsidRDefault="00E54A19" w:rsidP="00EF1FD5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</w:pPr>
      <w:r>
        <w:t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E54A19" w:rsidRDefault="00E54A19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187EAF" w:rsidRDefault="00E54A19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 xml:space="preserve">3) поэтажный план дома, в котором </w:t>
      </w:r>
      <w:r w:rsidR="00060439">
        <w:t>находится переводимое помещение</w:t>
      </w:r>
      <w:r w:rsidR="002B5B66">
        <w:t>;</w:t>
      </w:r>
    </w:p>
    <w:p w:rsidR="006A4C0D" w:rsidRPr="000952A7" w:rsidRDefault="00684439" w:rsidP="006A4C0D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684439">
        <w:t>3</w:t>
      </w:r>
      <w:r w:rsidR="000B097D" w:rsidRPr="000952A7">
        <w:t xml:space="preserve">. </w:t>
      </w:r>
      <w:r w:rsidR="006A4C0D" w:rsidRPr="006A4C0D">
        <w:t>Комитет по архитектуре и градостроительству выдает заявителю расписку установленной формы в получении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 (приложен</w:t>
      </w:r>
      <w:r w:rsidR="006A4C0D">
        <w:t>ие N 2 к настоящему Положению).</w:t>
      </w:r>
    </w:p>
    <w:p w:rsidR="000B097D" w:rsidRPr="000952A7" w:rsidRDefault="00684439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684439">
        <w:t>4</w:t>
      </w:r>
      <w:r w:rsidR="000B097D" w:rsidRPr="000952A7">
        <w:t>. Если жилое (нежилое) помещение принадлежит собственникам на праве общей долевой собственности, то необходимо заявление всех собственников, либо один из собственников впр</w:t>
      </w:r>
      <w:r w:rsidR="00AB0162">
        <w:t xml:space="preserve">аве действовать </w:t>
      </w:r>
      <w:r w:rsidR="004077A8">
        <w:t xml:space="preserve">от имени всех собственников </w:t>
      </w:r>
      <w:r w:rsidR="00AB0162">
        <w:t>по доверенности, заверенной нотариально.</w:t>
      </w:r>
    </w:p>
    <w:p w:rsidR="000B097D" w:rsidRPr="000952A7" w:rsidRDefault="00684439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684439">
        <w:lastRenderedPageBreak/>
        <w:t>5</w:t>
      </w:r>
      <w:r w:rsidR="00BB48ED">
        <w:t xml:space="preserve">. </w:t>
      </w:r>
      <w:r w:rsidR="000B097D" w:rsidRPr="000952A7">
        <w:t>От имени несовершеннолетних, недееспособных, ограниченных в дееспособности лиц выступают их законные представители. От имени юридических лиц и публичных образований выступают их органы на основании учредительных документов, доверенностей.</w:t>
      </w:r>
    </w:p>
    <w:p w:rsidR="002F65EB" w:rsidRPr="002A4C4A" w:rsidRDefault="000B097D" w:rsidP="002A4C4A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 xml:space="preserve">Иные представители заявителя действуют на основании доверенности, </w:t>
      </w:r>
      <w:r w:rsidR="00687812">
        <w:t>заверенной нотариально</w:t>
      </w:r>
      <w:r w:rsidRPr="000952A7">
        <w:t>.</w:t>
      </w:r>
      <w:r w:rsidR="00F22A08">
        <w:t xml:space="preserve"> </w:t>
      </w:r>
    </w:p>
    <w:p w:rsidR="00AB49B0" w:rsidRPr="002A4C4A" w:rsidRDefault="00827BD7" w:rsidP="002A4C4A">
      <w:pPr>
        <w:autoSpaceDE w:val="0"/>
        <w:autoSpaceDN w:val="0"/>
        <w:adjustRightInd w:val="0"/>
        <w:spacing w:after="120"/>
        <w:jc w:val="center"/>
        <w:outlineLvl w:val="1"/>
        <w:rPr>
          <w:b/>
          <w:sz w:val="22"/>
        </w:rPr>
      </w:pPr>
      <w:r w:rsidRPr="002A4C4A">
        <w:rPr>
          <w:b/>
          <w:sz w:val="22"/>
        </w:rPr>
        <w:t xml:space="preserve">РАЗДЕЛ </w:t>
      </w:r>
      <w:r w:rsidR="00652F57" w:rsidRPr="002A4C4A">
        <w:rPr>
          <w:b/>
          <w:sz w:val="22"/>
          <w:lang w:val="en-US"/>
        </w:rPr>
        <w:t>IV</w:t>
      </w:r>
      <w:r w:rsidR="00AB49B0" w:rsidRPr="002A4C4A">
        <w:rPr>
          <w:b/>
          <w:sz w:val="22"/>
        </w:rPr>
        <w:t>. ПОРЯДОК РАССМОТРЕНИЯ ДОКУМЕНТОВ И ПРИНЯТИЕ РЕШЕНИЯ</w:t>
      </w:r>
      <w:r w:rsidRPr="002A4C4A">
        <w:rPr>
          <w:b/>
          <w:sz w:val="22"/>
        </w:rPr>
        <w:t xml:space="preserve"> </w:t>
      </w:r>
      <w:r w:rsidR="00AB49B0" w:rsidRPr="002A4C4A">
        <w:rPr>
          <w:b/>
          <w:sz w:val="22"/>
        </w:rPr>
        <w:t>О ПЕРЕВОДЕ</w:t>
      </w:r>
      <w:r w:rsidR="00AD2DE1" w:rsidRPr="002A4C4A">
        <w:rPr>
          <w:b/>
          <w:sz w:val="22"/>
        </w:rPr>
        <w:t xml:space="preserve"> (ОТКАЗЕ В ПЕРЕВОДЕ) ЖИЛОГО (НЕЖИЛОГО)</w:t>
      </w:r>
      <w:r w:rsidR="00AB49B0" w:rsidRPr="002A4C4A">
        <w:rPr>
          <w:b/>
          <w:sz w:val="22"/>
        </w:rPr>
        <w:t xml:space="preserve"> ПОМЕЩЕНИЯ В НЕЖИЛОЕ (ЖИЛОЕ) ПОМЕЩЕНИЕ</w:t>
      </w:r>
    </w:p>
    <w:p w:rsidR="00A3257D" w:rsidRDefault="00A3257D" w:rsidP="002E24F2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1. </w:t>
      </w:r>
      <w:r w:rsidRPr="00A3257D">
        <w:t>Комитет по архитектуре и градостроительству рассматривает представленные документы, проверяет их на соответствие требованиям действующего законодательства</w:t>
      </w:r>
      <w:r w:rsidR="00BF20D5">
        <w:t xml:space="preserve"> Российской Федерации</w:t>
      </w:r>
      <w:r w:rsidRPr="00A3257D">
        <w:t>, технических регламентов и настоящему Положению, в случае выявления несоответствия представленных документов и первоначальной проектной документац</w:t>
      </w:r>
      <w:r>
        <w:t>ии - проводит осмотр помещения.</w:t>
      </w:r>
    </w:p>
    <w:p w:rsidR="00635957" w:rsidRDefault="00635957" w:rsidP="002E24F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FC13E2">
        <w:t xml:space="preserve">2. </w:t>
      </w:r>
      <w:r w:rsidR="00B74346" w:rsidRPr="00FC13E2">
        <w:t xml:space="preserve">Комитет по архитектуре и </w:t>
      </w:r>
      <w:r w:rsidR="00FC13E2" w:rsidRPr="00FC13E2">
        <w:t>градостроительству</w:t>
      </w:r>
      <w:r w:rsidRPr="00FC13E2">
        <w:t>:</w:t>
      </w:r>
      <w:r>
        <w:t xml:space="preserve"> </w:t>
      </w:r>
    </w:p>
    <w:p w:rsidR="0032664A" w:rsidRDefault="00635957" w:rsidP="002E24F2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1)</w:t>
      </w:r>
      <w:r w:rsidR="00B74346" w:rsidRPr="000952A7">
        <w:t xml:space="preserve"> </w:t>
      </w:r>
      <w:r w:rsidR="00350FB1">
        <w:t>принимает решение:</w:t>
      </w:r>
      <w:r w:rsidR="0032664A" w:rsidRPr="000952A7">
        <w:t xml:space="preserve"> </w:t>
      </w:r>
    </w:p>
    <w:p w:rsidR="00AB49B0" w:rsidRPr="000952A7" w:rsidRDefault="008014DD" w:rsidP="002E24F2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AB49B0" w:rsidRPr="000952A7">
        <w:t xml:space="preserve"> о наличии либо отсутствии предусмотренных оснований для перевода жилого (нежилого) помещения в нежилое (жилое) помещение;</w:t>
      </w:r>
    </w:p>
    <w:p w:rsidR="0032664A" w:rsidRPr="0032664A" w:rsidRDefault="008014DD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49B0" w:rsidRPr="0032664A">
        <w:rPr>
          <w:rFonts w:ascii="Times New Roman" w:hAnsi="Times New Roman" w:cs="Times New Roman"/>
          <w:sz w:val="24"/>
          <w:szCs w:val="24"/>
        </w:rPr>
        <w:t xml:space="preserve"> о возможности либо невозможности использования нежилого</w:t>
      </w:r>
      <w:r w:rsidR="005E01FA" w:rsidRPr="0032664A">
        <w:rPr>
          <w:rFonts w:ascii="Times New Roman" w:hAnsi="Times New Roman" w:cs="Times New Roman"/>
          <w:sz w:val="24"/>
          <w:szCs w:val="24"/>
        </w:rPr>
        <w:t xml:space="preserve"> </w:t>
      </w:r>
      <w:r w:rsidR="00AE1B2A" w:rsidRPr="0032664A">
        <w:rPr>
          <w:rFonts w:ascii="Times New Roman" w:hAnsi="Times New Roman" w:cs="Times New Roman"/>
          <w:sz w:val="24"/>
          <w:szCs w:val="24"/>
        </w:rPr>
        <w:t>(</w:t>
      </w:r>
      <w:r w:rsidR="005E01FA" w:rsidRPr="0032664A">
        <w:rPr>
          <w:rFonts w:ascii="Times New Roman" w:hAnsi="Times New Roman" w:cs="Times New Roman"/>
          <w:sz w:val="24"/>
          <w:szCs w:val="24"/>
        </w:rPr>
        <w:t>жилого)</w:t>
      </w:r>
      <w:r w:rsidR="00AE1B2A" w:rsidRPr="0032664A">
        <w:rPr>
          <w:rFonts w:ascii="Times New Roman" w:hAnsi="Times New Roman" w:cs="Times New Roman"/>
          <w:sz w:val="24"/>
          <w:szCs w:val="24"/>
        </w:rPr>
        <w:t xml:space="preserve"> </w:t>
      </w:r>
      <w:r w:rsidR="00AB49B0" w:rsidRPr="0032664A">
        <w:rPr>
          <w:rFonts w:ascii="Times New Roman" w:hAnsi="Times New Roman" w:cs="Times New Roman"/>
          <w:sz w:val="24"/>
          <w:szCs w:val="24"/>
        </w:rPr>
        <w:t>помещения в качестве жилого</w:t>
      </w:r>
      <w:r w:rsidR="005E01FA" w:rsidRPr="0032664A">
        <w:rPr>
          <w:rFonts w:ascii="Times New Roman" w:hAnsi="Times New Roman" w:cs="Times New Roman"/>
          <w:sz w:val="24"/>
          <w:szCs w:val="24"/>
        </w:rPr>
        <w:t xml:space="preserve"> (нежилого)</w:t>
      </w:r>
      <w:r w:rsidR="00635957">
        <w:rPr>
          <w:rFonts w:ascii="Times New Roman" w:hAnsi="Times New Roman" w:cs="Times New Roman"/>
          <w:sz w:val="24"/>
          <w:szCs w:val="24"/>
        </w:rPr>
        <w:t xml:space="preserve"> помещения;</w:t>
      </w:r>
      <w:r w:rsidR="0032664A" w:rsidRPr="00326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4DD" w:rsidRDefault="00B74346" w:rsidP="002E24F2">
      <w:pPr>
        <w:pStyle w:val="ConsPlusNormal"/>
        <w:tabs>
          <w:tab w:val="left" w:pos="567"/>
        </w:tabs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5957">
        <w:rPr>
          <w:rFonts w:ascii="Times New Roman" w:hAnsi="Times New Roman" w:cs="Times New Roman"/>
          <w:sz w:val="24"/>
          <w:szCs w:val="24"/>
        </w:rPr>
        <w:t>)</w:t>
      </w:r>
      <w:r w:rsidR="0032664A" w:rsidRPr="000952A7">
        <w:rPr>
          <w:rFonts w:ascii="Times New Roman" w:hAnsi="Times New Roman" w:cs="Times New Roman"/>
          <w:sz w:val="24"/>
          <w:szCs w:val="24"/>
        </w:rPr>
        <w:t xml:space="preserve"> готовит</w:t>
      </w:r>
      <w:r w:rsidR="008014DD">
        <w:rPr>
          <w:rFonts w:ascii="Times New Roman" w:hAnsi="Times New Roman" w:cs="Times New Roman"/>
          <w:sz w:val="24"/>
          <w:szCs w:val="24"/>
        </w:rPr>
        <w:t>:</w:t>
      </w:r>
      <w:r w:rsidR="0032664A" w:rsidRPr="00095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4DD" w:rsidRDefault="008014DD" w:rsidP="002E24F2">
      <w:pPr>
        <w:pStyle w:val="ConsPlusNormal"/>
        <w:tabs>
          <w:tab w:val="left" w:pos="567"/>
        </w:tabs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</w:t>
      </w:r>
      <w:r w:rsidR="00BF20D5">
        <w:rPr>
          <w:rFonts w:ascii="Times New Roman" w:hAnsi="Times New Roman" w:cs="Times New Roman"/>
          <w:sz w:val="24"/>
          <w:szCs w:val="24"/>
        </w:rPr>
        <w:t>е</w:t>
      </w:r>
      <w:r w:rsidR="0032664A" w:rsidRPr="000952A7">
        <w:rPr>
          <w:rFonts w:ascii="Times New Roman" w:hAnsi="Times New Roman" w:cs="Times New Roman"/>
          <w:sz w:val="24"/>
          <w:szCs w:val="24"/>
        </w:rPr>
        <w:t xml:space="preserve"> </w:t>
      </w:r>
      <w:r w:rsidR="00635957">
        <w:rPr>
          <w:rFonts w:ascii="Times New Roman" w:hAnsi="Times New Roman" w:cs="Times New Roman"/>
          <w:sz w:val="24"/>
          <w:szCs w:val="24"/>
        </w:rPr>
        <w:t xml:space="preserve"> </w:t>
      </w:r>
      <w:r w:rsidR="002D0794">
        <w:rPr>
          <w:rFonts w:ascii="Times New Roman" w:hAnsi="Times New Roman" w:cs="Times New Roman"/>
          <w:sz w:val="24"/>
          <w:szCs w:val="24"/>
        </w:rPr>
        <w:t>о переводе помещения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664A" w:rsidRPr="000952A7" w:rsidRDefault="008014DD" w:rsidP="002E24F2">
      <w:pPr>
        <w:pStyle w:val="ConsPlusNormal"/>
        <w:tabs>
          <w:tab w:val="left" w:pos="567"/>
        </w:tabs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либо уведомление </w:t>
      </w:r>
      <w:r w:rsidR="002D0794">
        <w:rPr>
          <w:rFonts w:ascii="Times New Roman" w:hAnsi="Times New Roman" w:cs="Times New Roman"/>
          <w:sz w:val="24"/>
          <w:szCs w:val="24"/>
        </w:rPr>
        <w:t>об отказе в переводе помещения.</w:t>
      </w:r>
    </w:p>
    <w:p w:rsidR="0032664A" w:rsidRPr="007D5AF4" w:rsidRDefault="00B74346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4346">
        <w:rPr>
          <w:rFonts w:ascii="Times New Roman" w:hAnsi="Times New Roman" w:cs="Times New Roman"/>
          <w:sz w:val="24"/>
          <w:szCs w:val="24"/>
        </w:rPr>
        <w:t>3</w:t>
      </w:r>
      <w:r w:rsidR="00AB49B0" w:rsidRPr="00B74346">
        <w:rPr>
          <w:rFonts w:ascii="Times New Roman" w:hAnsi="Times New Roman" w:cs="Times New Roman"/>
          <w:sz w:val="24"/>
          <w:szCs w:val="24"/>
        </w:rPr>
        <w:t xml:space="preserve">. </w:t>
      </w:r>
      <w:r w:rsidR="00635957">
        <w:rPr>
          <w:rFonts w:ascii="Times New Roman" w:hAnsi="Times New Roman" w:cs="Times New Roman"/>
          <w:sz w:val="24"/>
          <w:szCs w:val="24"/>
        </w:rPr>
        <w:t xml:space="preserve">Решение о переводе </w:t>
      </w:r>
      <w:r w:rsidR="007973FE">
        <w:rPr>
          <w:rFonts w:ascii="Times New Roman" w:hAnsi="Times New Roman" w:cs="Times New Roman"/>
          <w:sz w:val="24"/>
          <w:szCs w:val="24"/>
        </w:rPr>
        <w:t>либо уведомление</w:t>
      </w:r>
      <w:r w:rsidR="0032664A" w:rsidRPr="00B74346">
        <w:rPr>
          <w:rFonts w:ascii="Times New Roman" w:hAnsi="Times New Roman" w:cs="Times New Roman"/>
          <w:sz w:val="24"/>
          <w:szCs w:val="24"/>
        </w:rPr>
        <w:t xml:space="preserve"> </w:t>
      </w:r>
      <w:r w:rsidR="007D5AF4">
        <w:rPr>
          <w:rFonts w:ascii="Times New Roman" w:hAnsi="Times New Roman" w:cs="Times New Roman"/>
          <w:sz w:val="24"/>
          <w:szCs w:val="24"/>
        </w:rPr>
        <w:t xml:space="preserve">об отказе в переводе помещения </w:t>
      </w:r>
      <w:r w:rsidR="0032664A" w:rsidRPr="00B74346">
        <w:rPr>
          <w:rFonts w:ascii="Times New Roman" w:hAnsi="Times New Roman" w:cs="Times New Roman"/>
          <w:sz w:val="24"/>
          <w:szCs w:val="24"/>
        </w:rPr>
        <w:t xml:space="preserve">должно </w:t>
      </w:r>
      <w:r w:rsidR="0032664A" w:rsidRPr="007973FE">
        <w:rPr>
          <w:rFonts w:ascii="Times New Roman" w:hAnsi="Times New Roman" w:cs="Times New Roman"/>
          <w:sz w:val="24"/>
          <w:szCs w:val="24"/>
        </w:rPr>
        <w:t xml:space="preserve">быть принято </w:t>
      </w:r>
      <w:r w:rsidR="00187EAF" w:rsidRPr="007973FE">
        <w:rPr>
          <w:rFonts w:ascii="Times New Roman" w:hAnsi="Times New Roman" w:cs="Times New Roman"/>
          <w:sz w:val="24"/>
          <w:szCs w:val="24"/>
        </w:rPr>
        <w:t xml:space="preserve">не позднее чем через сорок пять дней со дня представления в </w:t>
      </w:r>
      <w:r w:rsidR="007D5AF4" w:rsidRPr="007973FE">
        <w:rPr>
          <w:rFonts w:ascii="Times New Roman" w:hAnsi="Times New Roman" w:cs="Times New Roman"/>
          <w:sz w:val="24"/>
          <w:szCs w:val="24"/>
        </w:rPr>
        <w:t>Комитет по архитектуре</w:t>
      </w:r>
      <w:r w:rsidR="007973FE" w:rsidRPr="007973FE">
        <w:rPr>
          <w:rFonts w:ascii="Times New Roman" w:hAnsi="Times New Roman" w:cs="Times New Roman"/>
          <w:sz w:val="24"/>
          <w:szCs w:val="24"/>
        </w:rPr>
        <w:t xml:space="preserve"> и градостроительству</w:t>
      </w:r>
      <w:r w:rsidR="007D5AF4" w:rsidRPr="007973FE">
        <w:rPr>
          <w:rFonts w:ascii="Times New Roman" w:hAnsi="Times New Roman" w:cs="Times New Roman"/>
          <w:sz w:val="24"/>
          <w:szCs w:val="24"/>
        </w:rPr>
        <w:t xml:space="preserve"> документов, обязанность по предоставлению которых в</w:t>
      </w:r>
      <w:r w:rsidR="007D5AF4">
        <w:rPr>
          <w:rFonts w:ascii="Times New Roman" w:hAnsi="Times New Roman" w:cs="Times New Roman"/>
          <w:sz w:val="24"/>
          <w:szCs w:val="24"/>
        </w:rPr>
        <w:t xml:space="preserve"> соответствии с разделом </w:t>
      </w:r>
      <w:r w:rsidR="007D5AF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D5AF4">
        <w:rPr>
          <w:rFonts w:ascii="Times New Roman" w:hAnsi="Times New Roman" w:cs="Times New Roman"/>
          <w:sz w:val="24"/>
          <w:szCs w:val="24"/>
        </w:rPr>
        <w:t xml:space="preserve"> настоящего Положения возложена на заявителя.</w:t>
      </w:r>
    </w:p>
    <w:p w:rsidR="007973FE" w:rsidRDefault="00B74346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664A" w:rsidRPr="000952A7">
        <w:rPr>
          <w:rFonts w:ascii="Times New Roman" w:hAnsi="Times New Roman" w:cs="Times New Roman"/>
          <w:sz w:val="24"/>
          <w:szCs w:val="24"/>
        </w:rPr>
        <w:t>. В постановлени</w:t>
      </w:r>
      <w:r w:rsidR="00BF20D5">
        <w:rPr>
          <w:rFonts w:ascii="Times New Roman" w:hAnsi="Times New Roman" w:cs="Times New Roman"/>
          <w:sz w:val="24"/>
          <w:szCs w:val="24"/>
        </w:rPr>
        <w:t>и</w:t>
      </w:r>
      <w:r w:rsidR="0032664A" w:rsidRPr="000952A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о переводе помещения указываются</w:t>
      </w:r>
      <w:r w:rsidR="007973FE">
        <w:rPr>
          <w:rFonts w:ascii="Times New Roman" w:hAnsi="Times New Roman" w:cs="Times New Roman"/>
          <w:sz w:val="24"/>
          <w:szCs w:val="24"/>
        </w:rPr>
        <w:t>:</w:t>
      </w:r>
    </w:p>
    <w:p w:rsidR="007973FE" w:rsidRDefault="007973FE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664A" w:rsidRPr="000952A7">
        <w:rPr>
          <w:rFonts w:ascii="Times New Roman" w:hAnsi="Times New Roman" w:cs="Times New Roman"/>
          <w:sz w:val="24"/>
          <w:szCs w:val="24"/>
        </w:rPr>
        <w:t xml:space="preserve"> условия перевода, </w:t>
      </w:r>
    </w:p>
    <w:p w:rsidR="007973FE" w:rsidRDefault="007973FE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664A" w:rsidRPr="000952A7">
        <w:rPr>
          <w:rFonts w:ascii="Times New Roman" w:hAnsi="Times New Roman" w:cs="Times New Roman"/>
          <w:sz w:val="24"/>
          <w:szCs w:val="24"/>
        </w:rPr>
        <w:t xml:space="preserve">целевое назначение помещения, </w:t>
      </w:r>
    </w:p>
    <w:p w:rsidR="0032664A" w:rsidRDefault="007973FE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664A" w:rsidRPr="000952A7">
        <w:rPr>
          <w:rFonts w:ascii="Times New Roman" w:hAnsi="Times New Roman" w:cs="Times New Roman"/>
          <w:sz w:val="24"/>
          <w:szCs w:val="24"/>
        </w:rPr>
        <w:t xml:space="preserve">включается разрешение </w:t>
      </w:r>
      <w:r w:rsidR="007D5AF4">
        <w:rPr>
          <w:rFonts w:ascii="Times New Roman" w:hAnsi="Times New Roman" w:cs="Times New Roman"/>
          <w:sz w:val="24"/>
          <w:szCs w:val="24"/>
        </w:rPr>
        <w:t>на</w:t>
      </w:r>
      <w:r w:rsidR="0032664A" w:rsidRPr="000952A7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 w:rsidR="007D5AF4">
        <w:rPr>
          <w:rFonts w:ascii="Times New Roman" w:hAnsi="Times New Roman" w:cs="Times New Roman"/>
          <w:sz w:val="24"/>
          <w:szCs w:val="24"/>
        </w:rPr>
        <w:t>е</w:t>
      </w:r>
      <w:r w:rsidR="0032664A" w:rsidRPr="000952A7">
        <w:rPr>
          <w:rFonts w:ascii="Times New Roman" w:hAnsi="Times New Roman" w:cs="Times New Roman"/>
          <w:sz w:val="24"/>
          <w:szCs w:val="24"/>
        </w:rPr>
        <w:t xml:space="preserve"> переустройства</w:t>
      </w:r>
      <w:r w:rsidR="0032664A">
        <w:rPr>
          <w:rFonts w:ascii="Times New Roman" w:hAnsi="Times New Roman" w:cs="Times New Roman"/>
          <w:sz w:val="24"/>
          <w:szCs w:val="24"/>
        </w:rPr>
        <w:t>,</w:t>
      </w:r>
      <w:r w:rsidR="0032664A" w:rsidRPr="000952A7">
        <w:rPr>
          <w:rFonts w:ascii="Times New Roman" w:hAnsi="Times New Roman" w:cs="Times New Roman"/>
          <w:sz w:val="24"/>
          <w:szCs w:val="24"/>
        </w:rPr>
        <w:t xml:space="preserve"> и (или) перепланировки помещения</w:t>
      </w:r>
      <w:r w:rsidR="0032664A">
        <w:rPr>
          <w:rFonts w:ascii="Times New Roman" w:hAnsi="Times New Roman" w:cs="Times New Roman"/>
          <w:sz w:val="24"/>
          <w:szCs w:val="24"/>
        </w:rPr>
        <w:t>, и (или) на проведение иных работ</w:t>
      </w:r>
      <w:r w:rsidR="00F97244">
        <w:rPr>
          <w:rFonts w:ascii="Times New Roman" w:hAnsi="Times New Roman" w:cs="Times New Roman"/>
          <w:sz w:val="24"/>
          <w:szCs w:val="24"/>
        </w:rPr>
        <w:t>;</w:t>
      </w:r>
    </w:p>
    <w:p w:rsidR="00F97244" w:rsidRDefault="00F97244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проведения ремонтных работ, связанных с перепланировкой.</w:t>
      </w:r>
    </w:p>
    <w:p w:rsidR="00F97244" w:rsidRPr="000952A7" w:rsidRDefault="00F97244" w:rsidP="00F97244">
      <w:pPr>
        <w:autoSpaceDE w:val="0"/>
        <w:autoSpaceDN w:val="0"/>
        <w:adjustRightInd w:val="0"/>
        <w:spacing w:line="276" w:lineRule="auto"/>
        <w:ind w:right="-185" w:firstLine="539"/>
        <w:jc w:val="both"/>
      </w:pPr>
      <w:r>
        <w:t>5</w:t>
      </w:r>
      <w:r w:rsidRPr="00EB0138">
        <w:t xml:space="preserve">. Постановление о переводе жилого помещения в нежилое помещение или о переводе нежилого помещения в жилое помещение должно быть направлено </w:t>
      </w:r>
      <w:r w:rsidR="00A95205">
        <w:t xml:space="preserve">специалистом Комитета по архитектуре и градостроительству </w:t>
      </w:r>
      <w:r w:rsidRPr="00EB0138">
        <w:t xml:space="preserve">в орган кадастрового учета в течение пяти дней в  виде электронных образов документов (сканированный вид), заверенное усиленной квалифицированной подписью подготовившего и направившего их органа, в соответствии  Федеральным законом от 24 июля 2007 года 221-ФЗ </w:t>
      </w:r>
      <w:r w:rsidR="00F83DD0">
        <w:t>«</w:t>
      </w:r>
      <w:r w:rsidRPr="00EB0138">
        <w:t>О госуда</w:t>
      </w:r>
      <w:r w:rsidR="00F83DD0">
        <w:t>рственном кадастре недвижимости»</w:t>
      </w:r>
      <w:r w:rsidRPr="00EB0138">
        <w:t>.</w:t>
      </w:r>
    </w:p>
    <w:p w:rsidR="00B74346" w:rsidRDefault="00647EA4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47EA4">
        <w:rPr>
          <w:rFonts w:ascii="Times New Roman" w:hAnsi="Times New Roman" w:cs="Times New Roman"/>
          <w:sz w:val="24"/>
          <w:szCs w:val="24"/>
        </w:rPr>
        <w:t>6</w:t>
      </w:r>
      <w:r w:rsidR="00B74346" w:rsidRPr="00647EA4">
        <w:rPr>
          <w:rFonts w:ascii="Times New Roman" w:hAnsi="Times New Roman" w:cs="Times New Roman"/>
          <w:sz w:val="24"/>
          <w:szCs w:val="24"/>
        </w:rPr>
        <w:t xml:space="preserve">. Комитет по архитектуре и </w:t>
      </w:r>
      <w:r w:rsidRPr="00647EA4">
        <w:rPr>
          <w:rFonts w:ascii="Times New Roman" w:hAnsi="Times New Roman" w:cs="Times New Roman"/>
          <w:sz w:val="24"/>
          <w:szCs w:val="24"/>
        </w:rPr>
        <w:t>градостроительству</w:t>
      </w:r>
      <w:r w:rsidR="00B74346" w:rsidRPr="00647EA4">
        <w:rPr>
          <w:rFonts w:ascii="Times New Roman" w:hAnsi="Times New Roman" w:cs="Times New Roman"/>
          <w:sz w:val="24"/>
          <w:szCs w:val="24"/>
        </w:rPr>
        <w:t xml:space="preserve"> не позднее чем через три рабочих</w:t>
      </w:r>
      <w:r w:rsidR="00B74346" w:rsidRPr="00A5009D">
        <w:rPr>
          <w:rFonts w:ascii="Times New Roman" w:hAnsi="Times New Roman" w:cs="Times New Roman"/>
          <w:sz w:val="24"/>
          <w:szCs w:val="24"/>
        </w:rPr>
        <w:t xml:space="preserve"> дня со дня принятия решения о переводе или об отказе в переводе помещения выдает на руки или направляет по адресу, указанному в заявлении, заявителю </w:t>
      </w:r>
      <w:r w:rsidR="00B74346">
        <w:rPr>
          <w:rFonts w:ascii="Times New Roman" w:hAnsi="Times New Roman" w:cs="Times New Roman"/>
          <w:sz w:val="24"/>
          <w:szCs w:val="24"/>
        </w:rPr>
        <w:t>уведомление</w:t>
      </w:r>
      <w:r w:rsidR="00B74346" w:rsidRPr="00A5009D">
        <w:rPr>
          <w:rFonts w:ascii="Times New Roman" w:hAnsi="Times New Roman" w:cs="Times New Roman"/>
          <w:sz w:val="24"/>
          <w:szCs w:val="24"/>
        </w:rPr>
        <w:t>, подтверждающ</w:t>
      </w:r>
      <w:r w:rsidR="00B74346">
        <w:rPr>
          <w:rFonts w:ascii="Times New Roman" w:hAnsi="Times New Roman" w:cs="Times New Roman"/>
          <w:sz w:val="24"/>
          <w:szCs w:val="24"/>
        </w:rPr>
        <w:t>ее</w:t>
      </w:r>
      <w:r w:rsidR="00B74346" w:rsidRPr="00A5009D">
        <w:rPr>
          <w:rFonts w:ascii="Times New Roman" w:hAnsi="Times New Roman" w:cs="Times New Roman"/>
          <w:sz w:val="24"/>
          <w:szCs w:val="24"/>
        </w:rPr>
        <w:t xml:space="preserve"> принятие одного из указанных решений по форме,</w:t>
      </w:r>
      <w:r w:rsidR="00B74346">
        <w:rPr>
          <w:rFonts w:ascii="Times New Roman" w:hAnsi="Times New Roman" w:cs="Times New Roman"/>
          <w:sz w:val="24"/>
          <w:szCs w:val="24"/>
        </w:rPr>
        <w:t xml:space="preserve"> </w:t>
      </w:r>
      <w:r w:rsidR="00B74346" w:rsidRPr="000952A7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Правительства Российской Федерации от 10.08.2005 </w:t>
      </w:r>
      <w:r w:rsidR="00A95205">
        <w:rPr>
          <w:rFonts w:ascii="Times New Roman" w:hAnsi="Times New Roman" w:cs="Times New Roman"/>
          <w:sz w:val="24"/>
          <w:szCs w:val="24"/>
        </w:rPr>
        <w:t>№</w:t>
      </w:r>
      <w:r w:rsidR="00B74346" w:rsidRPr="000952A7">
        <w:rPr>
          <w:rFonts w:ascii="Times New Roman" w:hAnsi="Times New Roman" w:cs="Times New Roman"/>
          <w:sz w:val="24"/>
          <w:szCs w:val="24"/>
        </w:rPr>
        <w:t>502.</w:t>
      </w:r>
    </w:p>
    <w:p w:rsidR="0063602D" w:rsidRPr="00B74346" w:rsidRDefault="001B76CB" w:rsidP="002E24F2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7</w:t>
      </w:r>
      <w:r w:rsidR="007D5AF4">
        <w:t xml:space="preserve">. </w:t>
      </w:r>
      <w:r w:rsidR="00B74346">
        <w:t>В случае положительного решения, о</w:t>
      </w:r>
      <w:r w:rsidR="00B74346" w:rsidRPr="000952A7">
        <w:t xml:space="preserve">дновременно с выдачей или направлением </w:t>
      </w:r>
      <w:r w:rsidR="00B74346" w:rsidRPr="0085462B">
        <w:t>заявителю уведомления, Комитет по архитектуре</w:t>
      </w:r>
      <w:r w:rsidR="0085462B" w:rsidRPr="0085462B">
        <w:t xml:space="preserve"> </w:t>
      </w:r>
      <w:r w:rsidR="00B74346" w:rsidRPr="0085462B">
        <w:t xml:space="preserve">и </w:t>
      </w:r>
      <w:r w:rsidR="0085462B" w:rsidRPr="0085462B">
        <w:t>градостроительству</w:t>
      </w:r>
      <w:r w:rsidR="00B74346" w:rsidRPr="0085462B">
        <w:t xml:space="preserve"> информирует о</w:t>
      </w:r>
      <w:r w:rsidR="00B74346">
        <w:t xml:space="preserve"> </w:t>
      </w:r>
      <w:r w:rsidR="00B74346">
        <w:lastRenderedPageBreak/>
        <w:t>принятии указанного решения</w:t>
      </w:r>
      <w:r w:rsidR="00B74346" w:rsidRPr="000952A7">
        <w:t xml:space="preserve"> собственников помещений, примыкающих к помещению, в отношении кот</w:t>
      </w:r>
      <w:r w:rsidR="00B74346">
        <w:t>орого принято указанное решение, уведомлением установленной формы (</w:t>
      </w:r>
      <w:r w:rsidR="00B74346" w:rsidRPr="00B74346">
        <w:t>приложение №</w:t>
      </w:r>
      <w:r w:rsidR="00524C8E">
        <w:t>3</w:t>
      </w:r>
      <w:r w:rsidR="00B74346">
        <w:t xml:space="preserve"> к настоящему П</w:t>
      </w:r>
      <w:r w:rsidR="00EC031F">
        <w:t>оложению)</w:t>
      </w:r>
      <w:r w:rsidR="000636E3">
        <w:t>,</w:t>
      </w:r>
      <w:r w:rsidR="00EC031F">
        <w:t xml:space="preserve"> почтовым отправлением.</w:t>
      </w:r>
    </w:p>
    <w:p w:rsidR="00187EAF" w:rsidRPr="00B74346" w:rsidRDefault="001B76CB" w:rsidP="002E24F2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8</w:t>
      </w:r>
      <w:r w:rsidR="00B74346">
        <w:t xml:space="preserve">. </w:t>
      </w:r>
      <w:r w:rsidR="00187EAF" w:rsidRPr="00B74346">
        <w:t xml:space="preserve">Предусмотренный </w:t>
      </w:r>
      <w:hyperlink r:id="rId10" w:history="1">
        <w:r w:rsidR="000D0D93">
          <w:t>частью</w:t>
        </w:r>
      </w:hyperlink>
      <w:r w:rsidR="00187EAF" w:rsidRPr="00B74346">
        <w:t xml:space="preserve"> </w:t>
      </w:r>
      <w:r w:rsidR="002D0794">
        <w:t xml:space="preserve">6 раздела </w:t>
      </w:r>
      <w:r w:rsidR="002D0794">
        <w:rPr>
          <w:lang w:val="en-US"/>
        </w:rPr>
        <w:t>I</w:t>
      </w:r>
      <w:r w:rsidR="002D0794" w:rsidRPr="002D0794">
        <w:t xml:space="preserve"> </w:t>
      </w:r>
      <w:r w:rsidR="00187EAF" w:rsidRPr="00B74346">
        <w:t xml:space="preserve"> настоящего Положения документ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 и (или) перепланировки, и (или) иных работ.</w:t>
      </w:r>
    </w:p>
    <w:p w:rsidR="009B1E2B" w:rsidRPr="00B74346" w:rsidRDefault="009476AB" w:rsidP="002E24F2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9</w:t>
      </w:r>
      <w:r w:rsidR="009B1E2B" w:rsidRPr="00B74346">
        <w:t>.</w:t>
      </w:r>
      <w:r w:rsidR="00B74346">
        <w:t xml:space="preserve"> </w:t>
      </w:r>
      <w:r w:rsidR="009B1E2B" w:rsidRPr="00B74346">
        <w:t xml:space="preserve">Если для использования помещения в качестве жилого или нежилого помещения требуется проведение его переустройства и (или) перепланировки, и (или) иных работ, документ, указанный в </w:t>
      </w:r>
      <w:r w:rsidR="00E56C97">
        <w:t>частью</w:t>
      </w:r>
      <w:r w:rsidR="009B1E2B" w:rsidRPr="00B74346">
        <w:t xml:space="preserve"> </w:t>
      </w:r>
      <w:r w:rsidR="002D0794">
        <w:t xml:space="preserve">6 раздела </w:t>
      </w:r>
      <w:r w:rsidR="002D0794">
        <w:rPr>
          <w:lang w:val="en-US"/>
        </w:rPr>
        <w:t>I</w:t>
      </w:r>
      <w:r w:rsidR="002D0794" w:rsidRPr="002D0794">
        <w:t xml:space="preserve"> </w:t>
      </w:r>
      <w:r w:rsidR="002D0794">
        <w:t xml:space="preserve"> </w:t>
      </w:r>
      <w:r w:rsidR="009B1E2B" w:rsidRPr="00B74346">
        <w:t xml:space="preserve"> настоящего Положения, является основанием </w:t>
      </w:r>
      <w:r>
        <w:t xml:space="preserve">для </w:t>
      </w:r>
      <w:r w:rsidR="009B1E2B" w:rsidRPr="00B74346">
        <w:t xml:space="preserve">проведения соответствующих </w:t>
      </w:r>
      <w:r w:rsidR="008E3756">
        <w:t xml:space="preserve">работ по </w:t>
      </w:r>
      <w:r w:rsidR="009B1E2B" w:rsidRPr="00B74346">
        <w:t>переустройств</w:t>
      </w:r>
      <w:r w:rsidR="008E3756">
        <w:t>у</w:t>
      </w:r>
      <w:r w:rsidR="009B1E2B" w:rsidRPr="00B74346">
        <w:t xml:space="preserve"> и (или) перепланировки</w:t>
      </w:r>
      <w:r w:rsidR="008E3756">
        <w:t>, и (или) иных работ</w:t>
      </w:r>
      <w:r w:rsidR="002D0794">
        <w:t>.</w:t>
      </w:r>
      <w:r w:rsidR="009B1E2B" w:rsidRPr="00B74346">
        <w:t xml:space="preserve"> </w:t>
      </w:r>
    </w:p>
    <w:p w:rsidR="00B2615D" w:rsidRPr="006614A3" w:rsidRDefault="00B2615D" w:rsidP="00B2615D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A6DB6">
        <w:rPr>
          <w:rFonts w:ascii="Times New Roman" w:hAnsi="Times New Roman" w:cs="Times New Roman"/>
          <w:sz w:val="24"/>
          <w:szCs w:val="24"/>
        </w:rPr>
        <w:t xml:space="preserve">В случае если при проведении работ по переустройству и (или) перепланировке помещения затрагиваются конструкции, </w:t>
      </w:r>
      <w:r w:rsidRPr="006614A3">
        <w:rPr>
          <w:rFonts w:ascii="Times New Roman" w:hAnsi="Times New Roman" w:cs="Times New Roman"/>
          <w:sz w:val="24"/>
          <w:szCs w:val="24"/>
        </w:rPr>
        <w:t>влияющие на характеристики  надежности и безопасности здания,  необходимо на каждом этапе выполнения работ проводить промежуточный осмотр приемочной комиссией с составлением акта освидетельствования скрытых работ (приложение №4 к настоящему Положению).</w:t>
      </w:r>
    </w:p>
    <w:p w:rsidR="008E3756" w:rsidRDefault="008E3756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615D">
        <w:rPr>
          <w:rFonts w:ascii="Times New Roman" w:hAnsi="Times New Roman" w:cs="Times New Roman"/>
          <w:sz w:val="24"/>
          <w:szCs w:val="24"/>
        </w:rPr>
        <w:t>1</w:t>
      </w:r>
      <w:r w:rsidR="00B74346" w:rsidRPr="00B74346">
        <w:rPr>
          <w:rFonts w:ascii="Times New Roman" w:hAnsi="Times New Roman" w:cs="Times New Roman"/>
          <w:sz w:val="24"/>
          <w:szCs w:val="24"/>
        </w:rPr>
        <w:t>.</w:t>
      </w:r>
      <w:r w:rsidR="009B1E2B" w:rsidRPr="00B74346">
        <w:rPr>
          <w:rFonts w:ascii="Times New Roman" w:hAnsi="Times New Roman" w:cs="Times New Roman"/>
          <w:sz w:val="24"/>
          <w:szCs w:val="24"/>
        </w:rPr>
        <w:t xml:space="preserve"> </w:t>
      </w:r>
      <w:r w:rsidR="00B74346" w:rsidRPr="00B74346">
        <w:rPr>
          <w:rFonts w:ascii="Times New Roman" w:hAnsi="Times New Roman" w:cs="Times New Roman"/>
          <w:sz w:val="24"/>
          <w:szCs w:val="24"/>
        </w:rPr>
        <w:t xml:space="preserve"> </w:t>
      </w:r>
      <w:r w:rsidR="009B1E2B" w:rsidRPr="00B74346">
        <w:rPr>
          <w:rFonts w:ascii="Times New Roman" w:hAnsi="Times New Roman" w:cs="Times New Roman"/>
          <w:sz w:val="24"/>
          <w:szCs w:val="24"/>
        </w:rPr>
        <w:t xml:space="preserve"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</w:t>
      </w:r>
      <w:r w:rsidR="004161F5" w:rsidRPr="00B74346">
        <w:rPr>
          <w:rFonts w:ascii="Times New Roman" w:hAnsi="Times New Roman" w:cs="Times New Roman"/>
          <w:sz w:val="24"/>
          <w:szCs w:val="24"/>
        </w:rPr>
        <w:t xml:space="preserve">документом, подтверждающим </w:t>
      </w:r>
      <w:r w:rsidR="00AD0EA6">
        <w:rPr>
          <w:rFonts w:ascii="Times New Roman" w:hAnsi="Times New Roman" w:cs="Times New Roman"/>
          <w:sz w:val="24"/>
          <w:szCs w:val="24"/>
        </w:rPr>
        <w:t>завершение</w:t>
      </w:r>
      <w:r w:rsidR="004161F5" w:rsidRPr="00B74346">
        <w:rPr>
          <w:rFonts w:ascii="Times New Roman" w:hAnsi="Times New Roman" w:cs="Times New Roman"/>
          <w:sz w:val="24"/>
          <w:szCs w:val="24"/>
        </w:rPr>
        <w:t xml:space="preserve"> вышеуказанных работ, является </w:t>
      </w:r>
      <w:r w:rsidR="009B1E2B" w:rsidRPr="00B74346">
        <w:rPr>
          <w:rFonts w:ascii="Times New Roman" w:hAnsi="Times New Roman" w:cs="Times New Roman"/>
          <w:sz w:val="24"/>
          <w:szCs w:val="24"/>
        </w:rPr>
        <w:t>акт  приемочной комиссии</w:t>
      </w:r>
      <w:r w:rsidR="004161F5" w:rsidRPr="00B74346">
        <w:rPr>
          <w:rFonts w:ascii="Times New Roman" w:hAnsi="Times New Roman" w:cs="Times New Roman"/>
          <w:sz w:val="24"/>
          <w:szCs w:val="24"/>
        </w:rPr>
        <w:t>.</w:t>
      </w:r>
      <w:r w:rsidR="002D07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1F5" w:rsidRDefault="002D0794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приемочной комиссии утверждается муниципальным правовым актом администрации городского округа.</w:t>
      </w:r>
    </w:p>
    <w:p w:rsidR="000136A9" w:rsidRDefault="00B878CD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4A29">
        <w:rPr>
          <w:rFonts w:ascii="Times New Roman" w:hAnsi="Times New Roman" w:cs="Times New Roman"/>
          <w:sz w:val="24"/>
          <w:szCs w:val="24"/>
        </w:rPr>
        <w:t>1</w:t>
      </w:r>
      <w:r w:rsidR="005C4A29" w:rsidRPr="005C4A29">
        <w:rPr>
          <w:rFonts w:ascii="Times New Roman" w:hAnsi="Times New Roman" w:cs="Times New Roman"/>
          <w:sz w:val="24"/>
          <w:szCs w:val="24"/>
        </w:rPr>
        <w:t>2</w:t>
      </w:r>
      <w:r w:rsidR="001C7EDA" w:rsidRPr="005C4A29">
        <w:rPr>
          <w:rFonts w:ascii="Times New Roman" w:hAnsi="Times New Roman" w:cs="Times New Roman"/>
          <w:sz w:val="24"/>
          <w:szCs w:val="24"/>
        </w:rPr>
        <w:t xml:space="preserve">. </w:t>
      </w:r>
      <w:r w:rsidR="005C4A29" w:rsidRPr="005C4A29">
        <w:rPr>
          <w:rFonts w:ascii="Times New Roman" w:hAnsi="Times New Roman" w:cs="Times New Roman"/>
          <w:sz w:val="24"/>
          <w:szCs w:val="24"/>
        </w:rPr>
        <w:t>По</w:t>
      </w:r>
      <w:r w:rsidR="001C7EDA" w:rsidRPr="005C4A29">
        <w:rPr>
          <w:rFonts w:ascii="Times New Roman" w:hAnsi="Times New Roman" w:cs="Times New Roman"/>
          <w:sz w:val="24"/>
          <w:szCs w:val="24"/>
        </w:rPr>
        <w:t xml:space="preserve"> окончани</w:t>
      </w:r>
      <w:r w:rsidR="005C4A29" w:rsidRPr="005C4A29">
        <w:rPr>
          <w:rFonts w:ascii="Times New Roman" w:hAnsi="Times New Roman" w:cs="Times New Roman"/>
          <w:sz w:val="24"/>
          <w:szCs w:val="24"/>
        </w:rPr>
        <w:t>ю</w:t>
      </w:r>
      <w:r w:rsidR="001C7EDA" w:rsidRPr="005C4A2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C4A29" w:rsidRPr="005C4A29">
        <w:rPr>
          <w:rFonts w:ascii="Times New Roman" w:hAnsi="Times New Roman" w:cs="Times New Roman"/>
          <w:sz w:val="24"/>
          <w:szCs w:val="24"/>
        </w:rPr>
        <w:t>,</w:t>
      </w:r>
      <w:r w:rsidR="001C7EDA" w:rsidRPr="005C4A29">
        <w:rPr>
          <w:rFonts w:ascii="Times New Roman" w:hAnsi="Times New Roman" w:cs="Times New Roman"/>
          <w:sz w:val="24"/>
          <w:szCs w:val="24"/>
        </w:rPr>
        <w:t xml:space="preserve"> заявитель </w:t>
      </w:r>
      <w:r w:rsidRPr="005C4A29">
        <w:rPr>
          <w:rFonts w:ascii="Times New Roman" w:hAnsi="Times New Roman" w:cs="Times New Roman"/>
          <w:sz w:val="24"/>
          <w:szCs w:val="24"/>
        </w:rPr>
        <w:t>обращается в Комитет по архитектуре</w:t>
      </w:r>
      <w:r w:rsidR="005C4A29" w:rsidRPr="005C4A29">
        <w:rPr>
          <w:rFonts w:ascii="Times New Roman" w:hAnsi="Times New Roman" w:cs="Times New Roman"/>
          <w:sz w:val="24"/>
          <w:szCs w:val="24"/>
        </w:rPr>
        <w:t xml:space="preserve"> и градостроительству</w:t>
      </w:r>
      <w:r w:rsidRPr="005C4A29">
        <w:rPr>
          <w:rFonts w:ascii="Times New Roman" w:hAnsi="Times New Roman" w:cs="Times New Roman"/>
          <w:sz w:val="24"/>
          <w:szCs w:val="24"/>
        </w:rPr>
        <w:t xml:space="preserve"> с заявлением </w:t>
      </w:r>
      <w:r w:rsidR="001C7EDA" w:rsidRPr="005C4A29">
        <w:rPr>
          <w:rFonts w:ascii="Times New Roman" w:hAnsi="Times New Roman" w:cs="Times New Roman"/>
          <w:sz w:val="24"/>
          <w:szCs w:val="24"/>
        </w:rPr>
        <w:t>о приемке помещения в эксплуатацию после переустройства и (или) перепланировки, и (или) проведения иных работ.</w:t>
      </w:r>
      <w:r w:rsidR="001C7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6A9" w:rsidRPr="000136A9" w:rsidRDefault="000136A9" w:rsidP="00593BCF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0136A9">
        <w:rPr>
          <w:rFonts w:ascii="Times New Roman" w:hAnsi="Times New Roman" w:cs="Times New Roman"/>
          <w:sz w:val="24"/>
          <w:szCs w:val="24"/>
        </w:rPr>
        <w:t>Для получения акта приемочной комиссии Заявитель представляет следующие документы:</w:t>
      </w:r>
    </w:p>
    <w:p w:rsidR="000136A9" w:rsidRPr="000136A9" w:rsidRDefault="000136A9" w:rsidP="00593BCF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136A9">
        <w:rPr>
          <w:rFonts w:ascii="Times New Roman" w:hAnsi="Times New Roman" w:cs="Times New Roman"/>
          <w:sz w:val="24"/>
          <w:szCs w:val="24"/>
        </w:rPr>
        <w:t>- заявление;</w:t>
      </w:r>
    </w:p>
    <w:p w:rsidR="000136A9" w:rsidRPr="000136A9" w:rsidRDefault="000136A9" w:rsidP="00593BCF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136A9">
        <w:rPr>
          <w:rFonts w:ascii="Times New Roman" w:hAnsi="Times New Roman" w:cs="Times New Roman"/>
          <w:sz w:val="24"/>
          <w:szCs w:val="24"/>
        </w:rPr>
        <w:t>- техническое описание помещения после перепланировки и (или) переустройства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C64" w:rsidRDefault="000136A9" w:rsidP="00593BCF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136A9">
        <w:rPr>
          <w:rFonts w:ascii="Times New Roman" w:hAnsi="Times New Roman" w:cs="Times New Roman"/>
          <w:sz w:val="24"/>
          <w:szCs w:val="24"/>
        </w:rPr>
        <w:t xml:space="preserve">- акт на скрытые работы по устройству или </w:t>
      </w:r>
      <w:r w:rsidR="0028202E">
        <w:rPr>
          <w:rFonts w:ascii="Times New Roman" w:hAnsi="Times New Roman" w:cs="Times New Roman"/>
          <w:sz w:val="24"/>
          <w:szCs w:val="24"/>
        </w:rPr>
        <w:t>усилению несущих конструкций.</w:t>
      </w:r>
    </w:p>
    <w:p w:rsidR="002C4B09" w:rsidRDefault="00136C64" w:rsidP="0020092E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3BB2">
        <w:rPr>
          <w:rFonts w:ascii="Times New Roman" w:hAnsi="Times New Roman" w:cs="Times New Roman"/>
          <w:sz w:val="24"/>
          <w:szCs w:val="24"/>
        </w:rPr>
        <w:t>1</w:t>
      </w:r>
      <w:r w:rsidR="008F4139">
        <w:rPr>
          <w:rFonts w:ascii="Times New Roman" w:hAnsi="Times New Roman" w:cs="Times New Roman"/>
          <w:sz w:val="24"/>
          <w:szCs w:val="24"/>
        </w:rPr>
        <w:t>4</w:t>
      </w:r>
      <w:r w:rsidR="00C25436" w:rsidRPr="00CB3BB2">
        <w:rPr>
          <w:rFonts w:ascii="Times New Roman" w:hAnsi="Times New Roman" w:cs="Times New Roman"/>
          <w:sz w:val="24"/>
          <w:szCs w:val="24"/>
        </w:rPr>
        <w:t xml:space="preserve">. </w:t>
      </w:r>
      <w:r w:rsidR="002C4B09" w:rsidRPr="00CB3BB2">
        <w:rPr>
          <w:rFonts w:ascii="Times New Roman" w:hAnsi="Times New Roman" w:cs="Times New Roman"/>
          <w:sz w:val="24"/>
          <w:szCs w:val="24"/>
        </w:rPr>
        <w:t>Приемочная комисси</w:t>
      </w:r>
      <w:r w:rsidR="003037AA" w:rsidRPr="00CB3BB2">
        <w:rPr>
          <w:rFonts w:ascii="Times New Roman" w:hAnsi="Times New Roman" w:cs="Times New Roman"/>
          <w:sz w:val="24"/>
          <w:szCs w:val="24"/>
        </w:rPr>
        <w:t>я обращает внимание на следующие вопросы:</w:t>
      </w:r>
    </w:p>
    <w:p w:rsidR="0020092E" w:rsidRPr="0020092E" w:rsidRDefault="003037AA" w:rsidP="003037AA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092E" w:rsidRPr="0020092E">
        <w:rPr>
          <w:rFonts w:ascii="Times New Roman" w:hAnsi="Times New Roman" w:cs="Times New Roman"/>
          <w:sz w:val="24"/>
          <w:szCs w:val="24"/>
        </w:rPr>
        <w:t xml:space="preserve">все работы по </w:t>
      </w:r>
      <w:r>
        <w:rPr>
          <w:rFonts w:ascii="Times New Roman" w:hAnsi="Times New Roman" w:cs="Times New Roman"/>
          <w:sz w:val="24"/>
          <w:szCs w:val="24"/>
        </w:rPr>
        <w:t>перепланировке</w:t>
      </w:r>
      <w:r w:rsidR="0020092E" w:rsidRPr="0020092E">
        <w:rPr>
          <w:rFonts w:ascii="Times New Roman" w:hAnsi="Times New Roman" w:cs="Times New Roman"/>
          <w:sz w:val="24"/>
          <w:szCs w:val="24"/>
        </w:rPr>
        <w:t>, отделке фасадов</w:t>
      </w:r>
      <w:r w:rsidR="00D64223">
        <w:rPr>
          <w:rFonts w:ascii="Times New Roman" w:hAnsi="Times New Roman" w:cs="Times New Roman"/>
          <w:sz w:val="24"/>
          <w:szCs w:val="24"/>
        </w:rPr>
        <w:t>, устройству благоустройства прилегающей территории</w:t>
      </w:r>
      <w:r w:rsidR="0020092E" w:rsidRPr="0020092E">
        <w:rPr>
          <w:rFonts w:ascii="Times New Roman" w:hAnsi="Times New Roman" w:cs="Times New Roman"/>
          <w:sz w:val="24"/>
          <w:szCs w:val="24"/>
        </w:rPr>
        <w:t xml:space="preserve"> </w:t>
      </w:r>
      <w:r w:rsidR="00D64223">
        <w:rPr>
          <w:rFonts w:ascii="Times New Roman" w:hAnsi="Times New Roman" w:cs="Times New Roman"/>
          <w:sz w:val="24"/>
          <w:szCs w:val="24"/>
        </w:rPr>
        <w:t>соответствуют ли</w:t>
      </w:r>
      <w:r w:rsidR="0020092E" w:rsidRPr="0020092E">
        <w:rPr>
          <w:rFonts w:ascii="Times New Roman" w:hAnsi="Times New Roman" w:cs="Times New Roman"/>
          <w:sz w:val="24"/>
          <w:szCs w:val="24"/>
        </w:rPr>
        <w:t xml:space="preserve"> проектной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092E" w:rsidRPr="0020092E" w:rsidRDefault="0020092E" w:rsidP="0020092E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092E">
        <w:rPr>
          <w:rFonts w:ascii="Times New Roman" w:hAnsi="Times New Roman" w:cs="Times New Roman"/>
          <w:sz w:val="24"/>
          <w:szCs w:val="24"/>
        </w:rPr>
        <w:t>1) по отделке фасадов, включающие цветовое решение и применяемые отделочные материалы;</w:t>
      </w:r>
    </w:p>
    <w:p w:rsidR="0020092E" w:rsidRPr="0020092E" w:rsidRDefault="0020092E" w:rsidP="0020092E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092E">
        <w:rPr>
          <w:rFonts w:ascii="Times New Roman" w:hAnsi="Times New Roman" w:cs="Times New Roman"/>
          <w:sz w:val="24"/>
          <w:szCs w:val="24"/>
        </w:rPr>
        <w:t>2) по оформлению входных групп, включающие освещение, крыши, козырьки, ограждения, крыльца, цоколи, отмостки, пандусы и т.д.;</w:t>
      </w:r>
    </w:p>
    <w:p w:rsidR="0020092E" w:rsidRPr="0020092E" w:rsidRDefault="0020092E" w:rsidP="0020092E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092E">
        <w:rPr>
          <w:rFonts w:ascii="Times New Roman" w:hAnsi="Times New Roman" w:cs="Times New Roman"/>
          <w:sz w:val="24"/>
          <w:szCs w:val="24"/>
        </w:rPr>
        <w:t>3) по оборудованию зданий и сооружений, включающему размещение антенн, водосточных труб, домовых знаков, защитных сеток и т.п.;</w:t>
      </w:r>
    </w:p>
    <w:p w:rsidR="001C7EDA" w:rsidRPr="000952A7" w:rsidRDefault="0020092E" w:rsidP="0020092E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092E">
        <w:rPr>
          <w:rFonts w:ascii="Times New Roman" w:hAnsi="Times New Roman" w:cs="Times New Roman"/>
          <w:sz w:val="24"/>
          <w:szCs w:val="24"/>
        </w:rPr>
        <w:t>4) по благоустройству прилегающей территории, включающие подходы, подъезды, парковки, озеленение.</w:t>
      </w:r>
    </w:p>
    <w:p w:rsidR="004161F5" w:rsidRPr="00AD0EA6" w:rsidRDefault="00B74346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0EA6">
        <w:rPr>
          <w:rFonts w:ascii="Times New Roman" w:hAnsi="Times New Roman" w:cs="Times New Roman"/>
          <w:sz w:val="24"/>
          <w:szCs w:val="24"/>
        </w:rPr>
        <w:t>1</w:t>
      </w:r>
      <w:r w:rsidR="008F4139">
        <w:rPr>
          <w:rFonts w:ascii="Times New Roman" w:hAnsi="Times New Roman" w:cs="Times New Roman"/>
          <w:sz w:val="24"/>
          <w:szCs w:val="24"/>
        </w:rPr>
        <w:t>5</w:t>
      </w:r>
      <w:r w:rsidRPr="00AD0EA6">
        <w:rPr>
          <w:rFonts w:ascii="Times New Roman" w:hAnsi="Times New Roman" w:cs="Times New Roman"/>
          <w:sz w:val="24"/>
          <w:szCs w:val="24"/>
        </w:rPr>
        <w:t xml:space="preserve">. </w:t>
      </w:r>
      <w:r w:rsidR="004161F5" w:rsidRPr="00AD0EA6">
        <w:rPr>
          <w:rFonts w:ascii="Times New Roman" w:hAnsi="Times New Roman" w:cs="Times New Roman"/>
          <w:sz w:val="24"/>
          <w:szCs w:val="24"/>
        </w:rPr>
        <w:t>Один экземпляр акта приемочной комиссии администрация городского округа  направляет в орган или организацию, осуществляющие государственный учет объектов недвижимого имущества в соответствии с Федеральным   з</w:t>
      </w:r>
      <w:r w:rsidR="00B1690F">
        <w:rPr>
          <w:rFonts w:ascii="Times New Roman" w:hAnsi="Times New Roman" w:cs="Times New Roman"/>
          <w:sz w:val="24"/>
          <w:szCs w:val="24"/>
        </w:rPr>
        <w:t xml:space="preserve">аконом   от 24 июля 2007 года </w:t>
      </w:r>
      <w:r w:rsidR="004161F5" w:rsidRPr="00AD0EA6">
        <w:rPr>
          <w:rFonts w:ascii="Times New Roman" w:hAnsi="Times New Roman" w:cs="Times New Roman"/>
          <w:sz w:val="24"/>
          <w:szCs w:val="24"/>
        </w:rPr>
        <w:t xml:space="preserve">221-ФЗ </w:t>
      </w:r>
      <w:r w:rsidR="00B1690F">
        <w:rPr>
          <w:rFonts w:ascii="Times New Roman" w:hAnsi="Times New Roman" w:cs="Times New Roman"/>
          <w:sz w:val="24"/>
          <w:szCs w:val="24"/>
        </w:rPr>
        <w:t>«</w:t>
      </w:r>
      <w:r w:rsidR="004161F5" w:rsidRPr="00AD0EA6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B1690F">
        <w:rPr>
          <w:rFonts w:ascii="Times New Roman" w:hAnsi="Times New Roman" w:cs="Times New Roman"/>
          <w:sz w:val="24"/>
          <w:szCs w:val="24"/>
        </w:rPr>
        <w:t>»</w:t>
      </w:r>
      <w:r w:rsidR="004161F5" w:rsidRPr="00AD0EA6">
        <w:rPr>
          <w:rFonts w:ascii="Times New Roman" w:hAnsi="Times New Roman" w:cs="Times New Roman"/>
          <w:sz w:val="24"/>
          <w:szCs w:val="24"/>
        </w:rPr>
        <w:t>, для внесения соответствующих изменений в учетные данные объектов недвижимого имущества.</w:t>
      </w:r>
    </w:p>
    <w:p w:rsidR="004161F5" w:rsidRPr="00933495" w:rsidRDefault="00AD0EA6" w:rsidP="002E24F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933495">
        <w:lastRenderedPageBreak/>
        <w:t>Два экземпляра акта приемочной комиссии администрация городского округа выдает заявителю лично, либо направляет по почтовому адресу, указанному в заявлении.</w:t>
      </w:r>
    </w:p>
    <w:p w:rsidR="004161F5" w:rsidRPr="00933495" w:rsidRDefault="00AD2DE1" w:rsidP="002E24F2">
      <w:pPr>
        <w:pStyle w:val="ConsPlusNormal"/>
        <w:spacing w:line="276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F41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61F5" w:rsidRPr="00933495">
        <w:rPr>
          <w:rFonts w:ascii="Times New Roman" w:hAnsi="Times New Roman" w:cs="Times New Roman"/>
          <w:sz w:val="24"/>
          <w:szCs w:val="24"/>
        </w:rPr>
        <w:t xml:space="preserve">Акт о приемке выполненных работ подтверждает окончание перевода помещения и является основанием: </w:t>
      </w:r>
    </w:p>
    <w:p w:rsidR="004161F5" w:rsidRPr="00933495" w:rsidRDefault="004161F5" w:rsidP="002E24F2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3495">
        <w:rPr>
          <w:rFonts w:ascii="Times New Roman" w:hAnsi="Times New Roman" w:cs="Times New Roman"/>
          <w:sz w:val="24"/>
          <w:szCs w:val="24"/>
        </w:rPr>
        <w:t>1) для внесения соответствующих изменений в технический паспорт помещения;</w:t>
      </w:r>
    </w:p>
    <w:p w:rsidR="004D55E0" w:rsidRPr="00933495" w:rsidRDefault="004161F5" w:rsidP="002A4C4A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3495">
        <w:rPr>
          <w:rFonts w:ascii="Times New Roman" w:hAnsi="Times New Roman" w:cs="Times New Roman"/>
          <w:sz w:val="24"/>
          <w:szCs w:val="24"/>
        </w:rPr>
        <w:t>2) для использования переведенного помещения в качестве нежилого (жилого)  помещения.</w:t>
      </w:r>
    </w:p>
    <w:p w:rsidR="00F347FE" w:rsidRPr="002A4C4A" w:rsidRDefault="00827BD7" w:rsidP="00E826A6">
      <w:pPr>
        <w:autoSpaceDE w:val="0"/>
        <w:autoSpaceDN w:val="0"/>
        <w:adjustRightInd w:val="0"/>
        <w:spacing w:after="120"/>
        <w:jc w:val="center"/>
        <w:outlineLvl w:val="1"/>
        <w:rPr>
          <w:b/>
          <w:sz w:val="22"/>
        </w:rPr>
      </w:pPr>
      <w:r w:rsidRPr="002A4C4A">
        <w:rPr>
          <w:b/>
          <w:sz w:val="22"/>
        </w:rPr>
        <w:t xml:space="preserve">РАЗДЕЛ </w:t>
      </w:r>
      <w:r w:rsidR="00652F57" w:rsidRPr="002A4C4A">
        <w:rPr>
          <w:b/>
          <w:sz w:val="22"/>
          <w:lang w:val="en-US"/>
        </w:rPr>
        <w:t>V</w:t>
      </w:r>
      <w:r w:rsidR="00F347FE" w:rsidRPr="002A4C4A">
        <w:rPr>
          <w:b/>
          <w:sz w:val="22"/>
        </w:rPr>
        <w:t>.</w:t>
      </w:r>
      <w:r w:rsidR="00F347FE" w:rsidRPr="002A4C4A">
        <w:rPr>
          <w:sz w:val="22"/>
        </w:rPr>
        <w:t xml:space="preserve"> </w:t>
      </w:r>
      <w:r w:rsidR="00F347FE" w:rsidRPr="002A4C4A">
        <w:rPr>
          <w:b/>
          <w:sz w:val="22"/>
        </w:rPr>
        <w:t>ОТКАЗ В ПЕРЕВОДЕ ЖИЛОГО ПОМЕЩЕНИЯ В НЕЖИЛОЕ ПОМЕЩЕНИЕ ИЛИ НЕЖИЛОГО ПОМЕЩЕНИЯ В ЖИЛОЕ ПОМЕЩЕНИЕ</w:t>
      </w:r>
    </w:p>
    <w:p w:rsidR="00F347FE" w:rsidRPr="000952A7" w:rsidRDefault="00F347FE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>1. Отказ в переводе жилого помещения в нежилое помещение или нежилого помещения в жилое помещение допускается в случае:</w:t>
      </w:r>
    </w:p>
    <w:p w:rsidR="00F347FE" w:rsidRDefault="00F347FE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 xml:space="preserve">1) непредставления документов, определенных </w:t>
      </w:r>
      <w:r w:rsidR="006B6690">
        <w:t>с частью 1 раздела III настоящего Положения</w:t>
      </w:r>
      <w:r w:rsidRPr="000952A7">
        <w:t>;</w:t>
      </w:r>
    </w:p>
    <w:p w:rsidR="006B6690" w:rsidRDefault="00652F57" w:rsidP="006B6690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652F57">
        <w:t>2</w:t>
      </w:r>
      <w:r w:rsidR="00045DD7">
        <w:t xml:space="preserve">) </w:t>
      </w:r>
      <w:r w:rsidR="006B6690">
        <w:t xml:space="preserve">поступления в Комитет по архитектуре и градостроительству ответа органа государственной власти, органа местного самоуправления,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1 раздела III настоящего Положения, если соответствующий документ не представлен заявителем по собственной инициативе. </w:t>
      </w:r>
    </w:p>
    <w:p w:rsidR="006813AC" w:rsidRDefault="006B6690" w:rsidP="006B6690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Отказ в переводе помещения по указанному основанию допускается в случае, если Комитет по архитектуре и градостроительству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1 раздела III настоящего Положения, и не получил от заявителя такой документ и (или) информацию в течение пятнадцати рабочих дней со дня направления уведомления;</w:t>
      </w:r>
    </w:p>
    <w:p w:rsidR="00F347FE" w:rsidRPr="000952A7" w:rsidRDefault="00652F57" w:rsidP="006B6690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652F57">
        <w:t>3</w:t>
      </w:r>
      <w:r w:rsidR="00F347FE" w:rsidRPr="000952A7">
        <w:t>) представления документов в ненадлежащий орган;</w:t>
      </w:r>
    </w:p>
    <w:p w:rsidR="00045DD7" w:rsidRPr="000952A7" w:rsidRDefault="006813AC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4</w:t>
      </w:r>
      <w:r w:rsidR="00045DD7">
        <w:t>) при условиях</w:t>
      </w:r>
      <w:r w:rsidR="00B878CD">
        <w:t xml:space="preserve">, </w:t>
      </w:r>
      <w:r w:rsidR="00045DD7">
        <w:t xml:space="preserve"> предусмотренных </w:t>
      </w:r>
      <w:r w:rsidR="00B878CD">
        <w:t xml:space="preserve">разделом </w:t>
      </w:r>
      <w:r w:rsidR="00B878CD">
        <w:rPr>
          <w:lang w:val="en-US"/>
        </w:rPr>
        <w:t>II</w:t>
      </w:r>
      <w:r w:rsidR="00045DD7">
        <w:t xml:space="preserve"> настоящего Положения;</w:t>
      </w:r>
    </w:p>
    <w:p w:rsidR="00F347FE" w:rsidRPr="000952A7" w:rsidRDefault="006813AC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5</w:t>
      </w:r>
      <w:r w:rsidR="00045DD7">
        <w:t xml:space="preserve">) </w:t>
      </w:r>
      <w:r w:rsidR="00F347FE" w:rsidRPr="000952A7">
        <w:t>несоответствия проекта переустройства и (или) перепланировки жилого помещения требованиям законодательства.</w:t>
      </w:r>
    </w:p>
    <w:p w:rsidR="0024318F" w:rsidRPr="002A4C4A" w:rsidRDefault="0024318F" w:rsidP="002A4C4A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2</w:t>
      </w:r>
      <w:r w:rsidR="00F347FE" w:rsidRPr="000952A7">
        <w:t>. Отказ в переводе помещения в нежилое (жилое) помещение может быть обжалован в судебном порядке.</w:t>
      </w:r>
    </w:p>
    <w:p w:rsidR="00AB49B0" w:rsidRPr="002A4C4A" w:rsidRDefault="00827BD7" w:rsidP="00AB49B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2A4C4A">
        <w:rPr>
          <w:rFonts w:ascii="Times New Roman" w:hAnsi="Times New Roman" w:cs="Times New Roman"/>
          <w:b/>
          <w:sz w:val="22"/>
          <w:szCs w:val="24"/>
        </w:rPr>
        <w:t xml:space="preserve">РАЗДЕЛ </w:t>
      </w:r>
      <w:r w:rsidR="00652F57" w:rsidRPr="002A4C4A">
        <w:rPr>
          <w:rFonts w:ascii="Times New Roman" w:hAnsi="Times New Roman" w:cs="Times New Roman"/>
          <w:b/>
          <w:sz w:val="22"/>
          <w:szCs w:val="24"/>
          <w:lang w:val="en-US"/>
        </w:rPr>
        <w:t>VI</w:t>
      </w:r>
      <w:r w:rsidR="000B097D" w:rsidRPr="002A4C4A">
        <w:rPr>
          <w:rFonts w:ascii="Times New Roman" w:hAnsi="Times New Roman" w:cs="Times New Roman"/>
          <w:sz w:val="22"/>
          <w:szCs w:val="24"/>
        </w:rPr>
        <w:t xml:space="preserve">. </w:t>
      </w:r>
      <w:r w:rsidR="00AB49B0" w:rsidRPr="002A4C4A">
        <w:rPr>
          <w:rFonts w:ascii="Times New Roman" w:hAnsi="Times New Roman" w:cs="Times New Roman"/>
          <w:b/>
          <w:sz w:val="22"/>
          <w:szCs w:val="24"/>
        </w:rPr>
        <w:t>ПРОИЗВОДСТВО РАБОТ ПО ПЕРЕУСТРОЙСТВУ</w:t>
      </w:r>
    </w:p>
    <w:p w:rsidR="00AB49B0" w:rsidRPr="002A4C4A" w:rsidRDefault="00AB49B0" w:rsidP="00E826A6">
      <w:pPr>
        <w:pStyle w:val="ConsPlusNormal"/>
        <w:spacing w:after="120"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2A4C4A">
        <w:rPr>
          <w:rFonts w:ascii="Times New Roman" w:hAnsi="Times New Roman" w:cs="Times New Roman"/>
          <w:b/>
          <w:sz w:val="22"/>
          <w:szCs w:val="24"/>
        </w:rPr>
        <w:t>И (ИЛИ) ПЕРЕПЛАНИРОВКЕ И (ИЛИ) ИНЫХ РАБОТ ПРИ ПЕРЕВОДЕ</w:t>
      </w:r>
      <w:r w:rsidR="00AD2DE1" w:rsidRPr="002A4C4A">
        <w:rPr>
          <w:rFonts w:ascii="Times New Roman" w:hAnsi="Times New Roman" w:cs="Times New Roman"/>
          <w:b/>
          <w:sz w:val="22"/>
          <w:szCs w:val="24"/>
        </w:rPr>
        <w:t xml:space="preserve"> ЖИЛЫХ (НЕЖИЛЫХ) </w:t>
      </w:r>
      <w:r w:rsidRPr="002A4C4A">
        <w:rPr>
          <w:rFonts w:ascii="Times New Roman" w:hAnsi="Times New Roman" w:cs="Times New Roman"/>
          <w:b/>
          <w:sz w:val="22"/>
          <w:szCs w:val="24"/>
        </w:rPr>
        <w:t>ПОМЕЩЕНИЙ В НЕЖИЛЫЕ (ЖИЛЫЕ) ПОМЕЩЕНИЯ</w:t>
      </w:r>
    </w:p>
    <w:p w:rsidR="00AB49B0" w:rsidRPr="000952A7" w:rsidRDefault="00173357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49B0" w:rsidRPr="000952A7">
        <w:rPr>
          <w:rFonts w:ascii="Times New Roman" w:hAnsi="Times New Roman" w:cs="Times New Roman"/>
          <w:sz w:val="24"/>
          <w:szCs w:val="24"/>
        </w:rPr>
        <w:t>. Проект переустройства и (или) перепланировки переводимого помещения в нежилое (жилое) помещение</w:t>
      </w:r>
      <w:r w:rsidR="006F7265">
        <w:rPr>
          <w:rFonts w:ascii="Times New Roman" w:hAnsi="Times New Roman" w:cs="Times New Roman"/>
          <w:sz w:val="24"/>
          <w:szCs w:val="24"/>
        </w:rPr>
        <w:t>, и (или) иных работ</w:t>
      </w:r>
      <w:r w:rsidR="00AB49B0" w:rsidRPr="000952A7">
        <w:rPr>
          <w:rFonts w:ascii="Times New Roman" w:hAnsi="Times New Roman" w:cs="Times New Roman"/>
          <w:sz w:val="24"/>
          <w:szCs w:val="24"/>
        </w:rPr>
        <w:t xml:space="preserve"> должен отвечать следующим требованиям:</w:t>
      </w:r>
    </w:p>
    <w:p w:rsidR="00AB49B0" w:rsidRPr="000952A7" w:rsidRDefault="000952A7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52A7">
        <w:rPr>
          <w:rFonts w:ascii="Times New Roman" w:hAnsi="Times New Roman" w:cs="Times New Roman"/>
          <w:sz w:val="24"/>
          <w:szCs w:val="24"/>
        </w:rPr>
        <w:t>1</w:t>
      </w:r>
      <w:r w:rsidR="00AB49B0" w:rsidRPr="000952A7">
        <w:rPr>
          <w:rFonts w:ascii="Times New Roman" w:hAnsi="Times New Roman" w:cs="Times New Roman"/>
          <w:sz w:val="24"/>
          <w:szCs w:val="24"/>
        </w:rPr>
        <w:t>) обеспечивать строительную безопасность и эксплуатационную надежность объекта;</w:t>
      </w:r>
    </w:p>
    <w:p w:rsidR="00AB49B0" w:rsidRPr="000952A7" w:rsidRDefault="000952A7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52A7">
        <w:rPr>
          <w:rFonts w:ascii="Times New Roman" w:hAnsi="Times New Roman" w:cs="Times New Roman"/>
          <w:sz w:val="24"/>
          <w:szCs w:val="24"/>
        </w:rPr>
        <w:t>2</w:t>
      </w:r>
      <w:r w:rsidR="00AB49B0" w:rsidRPr="000952A7">
        <w:rPr>
          <w:rFonts w:ascii="Times New Roman" w:hAnsi="Times New Roman" w:cs="Times New Roman"/>
          <w:sz w:val="24"/>
          <w:szCs w:val="24"/>
        </w:rPr>
        <w:t>) дол</w:t>
      </w:r>
      <w:r w:rsidR="00173357">
        <w:rPr>
          <w:rFonts w:ascii="Times New Roman" w:hAnsi="Times New Roman" w:cs="Times New Roman"/>
          <w:sz w:val="24"/>
          <w:szCs w:val="24"/>
        </w:rPr>
        <w:t xml:space="preserve">жен быть выполнен организацией, </w:t>
      </w:r>
      <w:r w:rsidR="00AB49B0" w:rsidRPr="000952A7">
        <w:rPr>
          <w:rFonts w:ascii="Times New Roman" w:hAnsi="Times New Roman" w:cs="Times New Roman"/>
          <w:sz w:val="24"/>
          <w:szCs w:val="24"/>
        </w:rPr>
        <w:t>либо индивидуальными предпринимателями или юридическими лицами, имеющими выданные саморегулируемой организацией свидетельства о допуске к таким видам работ;</w:t>
      </w:r>
    </w:p>
    <w:p w:rsidR="0024318F" w:rsidRDefault="0024318F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49B0" w:rsidRPr="000952A7">
        <w:rPr>
          <w:rFonts w:ascii="Times New Roman" w:hAnsi="Times New Roman" w:cs="Times New Roman"/>
          <w:sz w:val="24"/>
          <w:szCs w:val="24"/>
        </w:rPr>
        <w:t xml:space="preserve">. </w:t>
      </w:r>
      <w:r w:rsidRPr="000952A7">
        <w:rPr>
          <w:rFonts w:ascii="Times New Roman" w:hAnsi="Times New Roman" w:cs="Times New Roman"/>
          <w:sz w:val="24"/>
          <w:szCs w:val="24"/>
        </w:rPr>
        <w:t xml:space="preserve">Собственник (заявитель), приступая к производству работ по переустройству и (или) перепланировке и (или) иных работ при переводе помещения в нежилое (жилое), </w:t>
      </w:r>
      <w:r>
        <w:rPr>
          <w:rFonts w:ascii="Times New Roman" w:hAnsi="Times New Roman" w:cs="Times New Roman"/>
          <w:sz w:val="24"/>
          <w:szCs w:val="24"/>
        </w:rPr>
        <w:t>обязан:</w:t>
      </w:r>
    </w:p>
    <w:p w:rsidR="00AB49B0" w:rsidRPr="000952A7" w:rsidRDefault="0024318F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р</w:t>
      </w:r>
      <w:r w:rsidR="00AB49B0" w:rsidRPr="000952A7">
        <w:rPr>
          <w:rFonts w:ascii="Times New Roman" w:hAnsi="Times New Roman" w:cs="Times New Roman"/>
          <w:sz w:val="24"/>
          <w:szCs w:val="24"/>
        </w:rPr>
        <w:t xml:space="preserve">аботы по переустройству и (или) перепланировке жилого (нежилого) помещения и (или) иные работы </w:t>
      </w:r>
      <w:r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AB49B0" w:rsidRPr="000952A7">
        <w:rPr>
          <w:rFonts w:ascii="Times New Roman" w:hAnsi="Times New Roman" w:cs="Times New Roman"/>
          <w:sz w:val="24"/>
          <w:szCs w:val="24"/>
        </w:rPr>
        <w:t xml:space="preserve"> в строгом соот</w:t>
      </w:r>
      <w:r>
        <w:rPr>
          <w:rFonts w:ascii="Times New Roman" w:hAnsi="Times New Roman" w:cs="Times New Roman"/>
          <w:sz w:val="24"/>
          <w:szCs w:val="24"/>
        </w:rPr>
        <w:t>ветствии с проектными решениями;</w:t>
      </w:r>
    </w:p>
    <w:p w:rsidR="00AB49B0" w:rsidRPr="006614A3" w:rsidRDefault="0024318F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B49B0" w:rsidRPr="000952A7">
        <w:rPr>
          <w:rFonts w:ascii="Times New Roman" w:hAnsi="Times New Roman" w:cs="Times New Roman"/>
          <w:sz w:val="24"/>
          <w:szCs w:val="24"/>
        </w:rPr>
        <w:t xml:space="preserve">уведомить </w:t>
      </w:r>
      <w:r>
        <w:rPr>
          <w:rFonts w:ascii="Times New Roman" w:hAnsi="Times New Roman" w:cs="Times New Roman"/>
          <w:sz w:val="24"/>
          <w:szCs w:val="24"/>
        </w:rPr>
        <w:t xml:space="preserve">о начале работ </w:t>
      </w:r>
      <w:r w:rsidR="00AB49B0" w:rsidRPr="006614A3">
        <w:rPr>
          <w:rFonts w:ascii="Times New Roman" w:hAnsi="Times New Roman" w:cs="Times New Roman"/>
          <w:sz w:val="24"/>
          <w:szCs w:val="24"/>
        </w:rPr>
        <w:t>организацию</w:t>
      </w:r>
      <w:r w:rsidR="006614A3" w:rsidRPr="006614A3">
        <w:rPr>
          <w:rFonts w:ascii="Times New Roman" w:hAnsi="Times New Roman" w:cs="Times New Roman"/>
          <w:sz w:val="24"/>
          <w:szCs w:val="24"/>
        </w:rPr>
        <w:t xml:space="preserve">, осуществляющую обслуживание многоквартирного дома </w:t>
      </w:r>
      <w:r w:rsidR="00AB49B0" w:rsidRPr="006614A3">
        <w:rPr>
          <w:rFonts w:ascii="Times New Roman" w:hAnsi="Times New Roman" w:cs="Times New Roman"/>
          <w:sz w:val="24"/>
          <w:szCs w:val="24"/>
        </w:rPr>
        <w:t xml:space="preserve"> (</w:t>
      </w:r>
      <w:r w:rsidR="00A6341E" w:rsidRPr="006614A3">
        <w:rPr>
          <w:rFonts w:ascii="Times New Roman" w:hAnsi="Times New Roman" w:cs="Times New Roman"/>
          <w:sz w:val="24"/>
          <w:szCs w:val="24"/>
        </w:rPr>
        <w:t>управляющую компанию</w:t>
      </w:r>
      <w:r w:rsidR="00AB49B0" w:rsidRPr="006614A3">
        <w:rPr>
          <w:rFonts w:ascii="Times New Roman" w:hAnsi="Times New Roman" w:cs="Times New Roman"/>
          <w:sz w:val="24"/>
          <w:szCs w:val="24"/>
        </w:rPr>
        <w:t>).</w:t>
      </w:r>
    </w:p>
    <w:p w:rsidR="00AB49B0" w:rsidRPr="0024318F" w:rsidRDefault="0024318F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43E67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A6341E">
        <w:rPr>
          <w:rFonts w:ascii="Times New Roman" w:hAnsi="Times New Roman" w:cs="Times New Roman"/>
          <w:sz w:val="24"/>
          <w:szCs w:val="24"/>
        </w:rPr>
        <w:t>со специализированной организацией на</w:t>
      </w:r>
      <w:r w:rsidR="005C628D">
        <w:rPr>
          <w:rFonts w:ascii="Times New Roman" w:hAnsi="Times New Roman" w:cs="Times New Roman"/>
          <w:sz w:val="24"/>
          <w:szCs w:val="24"/>
        </w:rPr>
        <w:t xml:space="preserve"> вывоз и</w:t>
      </w:r>
      <w:r w:rsidR="00A63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(или) размещение строительных отходов;</w:t>
      </w:r>
    </w:p>
    <w:p w:rsidR="00AB49B0" w:rsidRPr="006614A3" w:rsidRDefault="0024318F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318F">
        <w:rPr>
          <w:rFonts w:ascii="Times New Roman" w:hAnsi="Times New Roman" w:cs="Times New Roman"/>
          <w:sz w:val="24"/>
          <w:szCs w:val="24"/>
        </w:rPr>
        <w:t xml:space="preserve">4) </w:t>
      </w:r>
      <w:r w:rsidR="006614A3"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6614A3" w:rsidRPr="000952A7">
        <w:rPr>
          <w:rFonts w:ascii="Times New Roman" w:hAnsi="Times New Roman" w:cs="Times New Roman"/>
          <w:sz w:val="24"/>
          <w:szCs w:val="24"/>
        </w:rPr>
        <w:t xml:space="preserve"> отключения общедомовых</w:t>
      </w:r>
      <w:r w:rsidR="006614A3">
        <w:rPr>
          <w:rFonts w:ascii="Times New Roman" w:hAnsi="Times New Roman" w:cs="Times New Roman"/>
          <w:sz w:val="24"/>
          <w:szCs w:val="24"/>
        </w:rPr>
        <w:t xml:space="preserve"> сетей</w:t>
      </w:r>
      <w:r w:rsidR="006614A3" w:rsidRPr="000952A7">
        <w:rPr>
          <w:rFonts w:ascii="Times New Roman" w:hAnsi="Times New Roman" w:cs="Times New Roman"/>
          <w:sz w:val="24"/>
          <w:szCs w:val="24"/>
        </w:rPr>
        <w:t xml:space="preserve"> инженерн</w:t>
      </w:r>
      <w:r w:rsidR="006614A3">
        <w:rPr>
          <w:rFonts w:ascii="Times New Roman" w:hAnsi="Times New Roman" w:cs="Times New Roman"/>
          <w:sz w:val="24"/>
          <w:szCs w:val="24"/>
        </w:rPr>
        <w:t xml:space="preserve">о-технического обеспечения, </w:t>
      </w:r>
      <w:r w:rsidR="00AB49B0" w:rsidRPr="006614A3">
        <w:rPr>
          <w:rFonts w:ascii="Times New Roman" w:hAnsi="Times New Roman" w:cs="Times New Roman"/>
          <w:sz w:val="24"/>
          <w:szCs w:val="24"/>
        </w:rPr>
        <w:t xml:space="preserve">согласовать с </w:t>
      </w:r>
      <w:r w:rsidR="006614A3" w:rsidRPr="006614A3">
        <w:rPr>
          <w:rFonts w:ascii="Times New Roman" w:hAnsi="Times New Roman" w:cs="Times New Roman"/>
          <w:sz w:val="24"/>
          <w:szCs w:val="24"/>
        </w:rPr>
        <w:t>организацией, осуществляющей обслуживание многоквартирного дома</w:t>
      </w:r>
      <w:r w:rsidR="006614A3">
        <w:rPr>
          <w:rFonts w:ascii="Times New Roman" w:hAnsi="Times New Roman" w:cs="Times New Roman"/>
          <w:sz w:val="24"/>
          <w:szCs w:val="24"/>
        </w:rPr>
        <w:t>,</w:t>
      </w:r>
      <w:r w:rsidR="006614A3" w:rsidRPr="006614A3">
        <w:rPr>
          <w:rFonts w:ascii="Times New Roman" w:hAnsi="Times New Roman" w:cs="Times New Roman"/>
          <w:sz w:val="24"/>
          <w:szCs w:val="24"/>
        </w:rPr>
        <w:t xml:space="preserve">  время отключения.</w:t>
      </w:r>
    </w:p>
    <w:p w:rsidR="001D4121" w:rsidRPr="000952A7" w:rsidRDefault="0024318F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B49B0" w:rsidRPr="000952A7">
        <w:rPr>
          <w:rFonts w:ascii="Times New Roman" w:hAnsi="Times New Roman" w:cs="Times New Roman"/>
          <w:sz w:val="24"/>
          <w:szCs w:val="24"/>
        </w:rPr>
        <w:t xml:space="preserve"> </w:t>
      </w:r>
      <w:r w:rsidR="00E21F1E">
        <w:rPr>
          <w:rFonts w:ascii="Times New Roman" w:hAnsi="Times New Roman" w:cs="Times New Roman"/>
          <w:sz w:val="24"/>
          <w:szCs w:val="24"/>
        </w:rPr>
        <w:t>При проведении работ</w:t>
      </w:r>
      <w:r w:rsidR="005C628D">
        <w:rPr>
          <w:rFonts w:ascii="Times New Roman" w:hAnsi="Times New Roman" w:cs="Times New Roman"/>
          <w:sz w:val="24"/>
          <w:szCs w:val="24"/>
        </w:rPr>
        <w:t xml:space="preserve"> по</w:t>
      </w:r>
      <w:r w:rsidR="005C628D" w:rsidRPr="000952A7">
        <w:rPr>
          <w:rFonts w:ascii="Times New Roman" w:hAnsi="Times New Roman" w:cs="Times New Roman"/>
          <w:sz w:val="24"/>
          <w:szCs w:val="24"/>
        </w:rPr>
        <w:t xml:space="preserve"> переустройству и (или) перепланировке и (или) иных работ при переводе помещения в нежилое (жилое)</w:t>
      </w:r>
      <w:r w:rsidR="00E21F1E">
        <w:rPr>
          <w:rFonts w:ascii="Times New Roman" w:hAnsi="Times New Roman" w:cs="Times New Roman"/>
          <w:sz w:val="24"/>
          <w:szCs w:val="24"/>
        </w:rPr>
        <w:t xml:space="preserve"> необходимо соблюдать треб</w:t>
      </w:r>
      <w:r w:rsidR="00693247">
        <w:rPr>
          <w:rFonts w:ascii="Times New Roman" w:hAnsi="Times New Roman" w:cs="Times New Roman"/>
          <w:sz w:val="24"/>
          <w:szCs w:val="24"/>
        </w:rPr>
        <w:t>ования правил благоустройства территории муниципального образования «город Саянск».</w:t>
      </w:r>
    </w:p>
    <w:p w:rsidR="00AB49B0" w:rsidRPr="000952A7" w:rsidRDefault="001E6919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52B24">
        <w:rPr>
          <w:rFonts w:ascii="Times New Roman" w:hAnsi="Times New Roman" w:cs="Times New Roman"/>
          <w:sz w:val="24"/>
          <w:szCs w:val="24"/>
        </w:rPr>
        <w:t>.</w:t>
      </w:r>
      <w:r w:rsidR="001B3B10" w:rsidRPr="001B3B10">
        <w:t xml:space="preserve"> </w:t>
      </w:r>
      <w:r w:rsidR="001B3B10" w:rsidRPr="001B3B10">
        <w:rPr>
          <w:rFonts w:ascii="Times New Roman" w:hAnsi="Times New Roman" w:cs="Times New Roman"/>
          <w:sz w:val="24"/>
          <w:szCs w:val="24"/>
        </w:rPr>
        <w:t>Собственники (заявители) должны обеспечивать доступ в переводимые помещения специалистов Комитета по архитектуре и г</w:t>
      </w:r>
      <w:r w:rsidR="001B3B10">
        <w:rPr>
          <w:rFonts w:ascii="Times New Roman" w:hAnsi="Times New Roman" w:cs="Times New Roman"/>
          <w:sz w:val="24"/>
          <w:szCs w:val="24"/>
        </w:rPr>
        <w:t>радостроительству для проверки:</w:t>
      </w:r>
    </w:p>
    <w:p w:rsidR="00AB49B0" w:rsidRPr="000952A7" w:rsidRDefault="000952A7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52A7">
        <w:rPr>
          <w:rFonts w:ascii="Times New Roman" w:hAnsi="Times New Roman" w:cs="Times New Roman"/>
          <w:sz w:val="24"/>
          <w:szCs w:val="24"/>
        </w:rPr>
        <w:t>1</w:t>
      </w:r>
      <w:r w:rsidR="00AB49B0" w:rsidRPr="000952A7">
        <w:rPr>
          <w:rFonts w:ascii="Times New Roman" w:hAnsi="Times New Roman" w:cs="Times New Roman"/>
          <w:sz w:val="24"/>
          <w:szCs w:val="24"/>
        </w:rPr>
        <w:t>) соответствия осуществляемых работ разрешительным документам и проектному решению в период</w:t>
      </w:r>
      <w:r w:rsidR="005C628D">
        <w:rPr>
          <w:rFonts w:ascii="Times New Roman" w:hAnsi="Times New Roman" w:cs="Times New Roman"/>
          <w:sz w:val="24"/>
          <w:szCs w:val="24"/>
        </w:rPr>
        <w:t xml:space="preserve"> производства</w:t>
      </w:r>
      <w:r w:rsidR="00AB49B0" w:rsidRPr="000952A7">
        <w:rPr>
          <w:rFonts w:ascii="Times New Roman" w:hAnsi="Times New Roman" w:cs="Times New Roman"/>
          <w:sz w:val="24"/>
          <w:szCs w:val="24"/>
        </w:rPr>
        <w:t xml:space="preserve"> работ и по их окончании;</w:t>
      </w:r>
    </w:p>
    <w:p w:rsidR="00AB49B0" w:rsidRPr="000952A7" w:rsidRDefault="004E037A" w:rsidP="002E24F2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49B0" w:rsidRPr="000952A7">
        <w:rPr>
          <w:rFonts w:ascii="Times New Roman" w:hAnsi="Times New Roman" w:cs="Times New Roman"/>
          <w:sz w:val="24"/>
          <w:szCs w:val="24"/>
        </w:rPr>
        <w:t>) жалоб о нарушении режима производства работ и причинении ущерба другим лицам.</w:t>
      </w:r>
    </w:p>
    <w:p w:rsidR="002F65EB" w:rsidRPr="002A4C4A" w:rsidRDefault="001E6919" w:rsidP="002A4C4A">
      <w:pPr>
        <w:pStyle w:val="ConsPlusNormal"/>
        <w:spacing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C628D">
        <w:rPr>
          <w:rFonts w:ascii="Times New Roman" w:hAnsi="Times New Roman" w:cs="Times New Roman"/>
          <w:sz w:val="24"/>
          <w:szCs w:val="24"/>
        </w:rPr>
        <w:t>. После выполнения</w:t>
      </w:r>
      <w:r w:rsidR="00AB49B0" w:rsidRPr="000952A7">
        <w:rPr>
          <w:rFonts w:ascii="Times New Roman" w:hAnsi="Times New Roman" w:cs="Times New Roman"/>
          <w:sz w:val="24"/>
          <w:szCs w:val="24"/>
        </w:rPr>
        <w:t xml:space="preserve"> работ по переустройству и (или) перепланировке</w:t>
      </w:r>
      <w:r w:rsidR="005C628D" w:rsidRPr="005C628D">
        <w:rPr>
          <w:rFonts w:ascii="Times New Roman" w:hAnsi="Times New Roman" w:cs="Times New Roman"/>
          <w:sz w:val="24"/>
          <w:szCs w:val="24"/>
        </w:rPr>
        <w:t xml:space="preserve"> </w:t>
      </w:r>
      <w:r w:rsidR="005C628D" w:rsidRPr="000952A7">
        <w:rPr>
          <w:rFonts w:ascii="Times New Roman" w:hAnsi="Times New Roman" w:cs="Times New Roman"/>
          <w:sz w:val="24"/>
          <w:szCs w:val="24"/>
        </w:rPr>
        <w:t>и (или) иных работ при переводе помещения в нежилое (жилое)</w:t>
      </w:r>
      <w:r w:rsidR="00AB49B0" w:rsidRPr="000952A7">
        <w:rPr>
          <w:rFonts w:ascii="Times New Roman" w:hAnsi="Times New Roman" w:cs="Times New Roman"/>
          <w:sz w:val="24"/>
          <w:szCs w:val="24"/>
        </w:rPr>
        <w:t>, необходимых для перевода помещения в нежилое (жилое) помещение, собстве</w:t>
      </w:r>
      <w:r w:rsidR="006B41E0">
        <w:rPr>
          <w:rFonts w:ascii="Times New Roman" w:hAnsi="Times New Roman" w:cs="Times New Roman"/>
          <w:sz w:val="24"/>
          <w:szCs w:val="24"/>
        </w:rPr>
        <w:t xml:space="preserve">нник обязан предъявить </w:t>
      </w:r>
      <w:r w:rsidR="006614A3">
        <w:rPr>
          <w:rFonts w:ascii="Times New Roman" w:hAnsi="Times New Roman" w:cs="Times New Roman"/>
          <w:sz w:val="24"/>
          <w:szCs w:val="24"/>
        </w:rPr>
        <w:t xml:space="preserve">помещение </w:t>
      </w:r>
      <w:r w:rsidR="006B41E0">
        <w:rPr>
          <w:rFonts w:ascii="Times New Roman" w:hAnsi="Times New Roman" w:cs="Times New Roman"/>
          <w:sz w:val="24"/>
          <w:szCs w:val="24"/>
        </w:rPr>
        <w:t xml:space="preserve"> </w:t>
      </w:r>
      <w:r w:rsidR="00123A57">
        <w:rPr>
          <w:rFonts w:ascii="Times New Roman" w:hAnsi="Times New Roman" w:cs="Times New Roman"/>
          <w:sz w:val="24"/>
          <w:szCs w:val="24"/>
        </w:rPr>
        <w:t>приемочной комиссии</w:t>
      </w:r>
      <w:r w:rsidR="00AB49B0" w:rsidRPr="000952A7">
        <w:rPr>
          <w:rFonts w:ascii="Times New Roman" w:hAnsi="Times New Roman" w:cs="Times New Roman"/>
          <w:sz w:val="24"/>
          <w:szCs w:val="24"/>
        </w:rPr>
        <w:t>.</w:t>
      </w:r>
      <w:r w:rsidR="00912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97D" w:rsidRPr="0031628F" w:rsidRDefault="00827BD7" w:rsidP="0072270B">
      <w:pPr>
        <w:pStyle w:val="ConsPlusNormal"/>
        <w:spacing w:after="120"/>
        <w:ind w:left="539" w:firstLine="181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827BD7"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 w:rsidR="002F6304">
        <w:rPr>
          <w:rFonts w:ascii="Times New Roman" w:hAnsi="Times New Roman" w:cs="Times New Roman"/>
          <w:b/>
          <w:sz w:val="22"/>
          <w:szCs w:val="22"/>
          <w:lang w:val="en-US"/>
        </w:rPr>
        <w:t>VII</w:t>
      </w:r>
      <w:r w:rsidR="000B097D" w:rsidRPr="000952A7">
        <w:rPr>
          <w:rFonts w:ascii="Times New Roman" w:hAnsi="Times New Roman" w:cs="Times New Roman"/>
          <w:b/>
          <w:sz w:val="22"/>
          <w:szCs w:val="22"/>
        </w:rPr>
        <w:t>. КОНТРОЛЬ ЗА СОБЛЮДЕНИЕМ ЗАКОНОДАТЕЛЬСТВА ПРИ ПЕРЕВОДЕ          ЖИЛОГО (НЕЖИЛОГО)  ПОМЕЩЕНИЯ  В НЕЖИЛОЕ (ЖИЛОЕ) ПОМЕЩЕНИЕ</w:t>
      </w:r>
    </w:p>
    <w:p w:rsidR="000B097D" w:rsidRPr="000952A7" w:rsidRDefault="000B097D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>1. Контроль за переводом жилого (нежилого) помещения в нежилое (жилое) помеще</w:t>
      </w:r>
      <w:r w:rsidR="00C54B01">
        <w:t xml:space="preserve">ние, а также за выполнением </w:t>
      </w:r>
      <w:r w:rsidRPr="000952A7">
        <w:t>переустройства и (или) перепланировки заинтересованными лицами в соответствии с про</w:t>
      </w:r>
      <w:r w:rsidR="006B41E0">
        <w:t xml:space="preserve">ектной документацией, </w:t>
      </w:r>
      <w:r w:rsidRPr="000952A7">
        <w:t xml:space="preserve">в пределах своей </w:t>
      </w:r>
      <w:r w:rsidRPr="00D02697">
        <w:t xml:space="preserve">компетенции осуществляет Комитет по архитектуре и </w:t>
      </w:r>
      <w:r w:rsidR="00D02697" w:rsidRPr="00D02697">
        <w:t>градостроительству</w:t>
      </w:r>
      <w:r w:rsidRPr="00D02697">
        <w:t>.</w:t>
      </w:r>
    </w:p>
    <w:p w:rsidR="000B097D" w:rsidRPr="000952A7" w:rsidRDefault="000B097D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 xml:space="preserve">2. По случаям выявления самовольного использования жилого (нежилого) </w:t>
      </w:r>
      <w:r w:rsidRPr="004D084F">
        <w:t xml:space="preserve">помещения в качестве нежилого (жилого) помещения должностные лица Комитета по архитектуре и </w:t>
      </w:r>
      <w:r w:rsidR="007E1E24">
        <w:t>градостроительству:</w:t>
      </w:r>
    </w:p>
    <w:p w:rsidR="000B097D" w:rsidRPr="000952A7" w:rsidRDefault="000952A7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>1)</w:t>
      </w:r>
      <w:r w:rsidR="000B097D" w:rsidRPr="000952A7">
        <w:t xml:space="preserve"> проводят обследование помещения и составляют акт;</w:t>
      </w:r>
    </w:p>
    <w:p w:rsidR="000B097D" w:rsidRPr="000952A7" w:rsidRDefault="000952A7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0952A7">
        <w:t>2)</w:t>
      </w:r>
      <w:r w:rsidR="000B097D" w:rsidRPr="000952A7">
        <w:t xml:space="preserve"> направляют акт обследования состоян</w:t>
      </w:r>
      <w:r w:rsidR="0065298B">
        <w:t>ия жилого (нежилого) помещения в Службу государственного жилищного и строительного надзора Иркутской области</w:t>
      </w:r>
      <w:r w:rsidR="007E643B">
        <w:t xml:space="preserve"> </w:t>
      </w:r>
      <w:r w:rsidR="000B097D" w:rsidRPr="000952A7">
        <w:t>для составления протокола и привлечения нарушителя к административной ответственности.</w:t>
      </w:r>
    </w:p>
    <w:p w:rsidR="00106625" w:rsidRPr="000952A7" w:rsidRDefault="007E643B" w:rsidP="002E24F2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 xml:space="preserve">3. </w:t>
      </w:r>
      <w:r w:rsidR="00106625" w:rsidRPr="00106625">
        <w:t>Самовольн</w:t>
      </w:r>
      <w:r w:rsidR="00106625">
        <w:t>ый перевод помещения из жилого в нежилое</w:t>
      </w:r>
      <w:r w:rsidR="00106625" w:rsidRPr="00106625">
        <w:t xml:space="preserve"> влечет за собой закрытие </w:t>
      </w:r>
      <w:r w:rsidR="00592B9A">
        <w:t>помещения</w:t>
      </w:r>
      <w:r w:rsidR="00106625" w:rsidRPr="00106625">
        <w:t xml:space="preserve"> и привлечени</w:t>
      </w:r>
      <w:r w:rsidR="008A5A3C">
        <w:t>е</w:t>
      </w:r>
      <w:r w:rsidR="00106625" w:rsidRPr="00106625">
        <w:t xml:space="preserve"> к </w:t>
      </w:r>
      <w:r w:rsidR="00592B9A">
        <w:t xml:space="preserve">административной ответственности </w:t>
      </w:r>
      <w:r w:rsidR="00106625" w:rsidRPr="00106625">
        <w:t>собственника</w:t>
      </w:r>
      <w:r w:rsidR="008A5A3C">
        <w:t xml:space="preserve"> помещения</w:t>
      </w:r>
      <w:r w:rsidR="00106625" w:rsidRPr="00106625">
        <w:t>. Также на собственника налагаются обязательства по возвращению помещению его первоначального состояния. Те же правила действуют для помещений, самовольно переведенных из нежилых в жилые.</w:t>
      </w:r>
    </w:p>
    <w:p w:rsidR="00C54B01" w:rsidRDefault="00C54B01" w:rsidP="000B097D">
      <w:pPr>
        <w:autoSpaceDE w:val="0"/>
        <w:autoSpaceDN w:val="0"/>
        <w:adjustRightInd w:val="0"/>
        <w:jc w:val="both"/>
      </w:pPr>
    </w:p>
    <w:p w:rsidR="0052188A" w:rsidRDefault="0052188A" w:rsidP="000B097D">
      <w:pPr>
        <w:autoSpaceDE w:val="0"/>
        <w:autoSpaceDN w:val="0"/>
        <w:adjustRightInd w:val="0"/>
        <w:jc w:val="both"/>
      </w:pPr>
    </w:p>
    <w:p w:rsidR="000B097D" w:rsidRPr="000952A7" w:rsidRDefault="000B097D" w:rsidP="000B097D">
      <w:pPr>
        <w:autoSpaceDE w:val="0"/>
        <w:autoSpaceDN w:val="0"/>
        <w:adjustRightInd w:val="0"/>
        <w:jc w:val="both"/>
      </w:pPr>
      <w:r w:rsidRPr="000952A7">
        <w:t>Мэр городского округа</w:t>
      </w:r>
    </w:p>
    <w:p w:rsidR="000B097D" w:rsidRPr="000952A7" w:rsidRDefault="000B097D" w:rsidP="000B097D">
      <w:pPr>
        <w:autoSpaceDE w:val="0"/>
        <w:autoSpaceDN w:val="0"/>
        <w:adjustRightInd w:val="0"/>
        <w:jc w:val="both"/>
      </w:pPr>
      <w:r w:rsidRPr="000952A7">
        <w:t>муниципального образования</w:t>
      </w:r>
    </w:p>
    <w:p w:rsidR="002C0CDE" w:rsidRDefault="000B097D" w:rsidP="000B097D">
      <w:pPr>
        <w:autoSpaceDE w:val="0"/>
        <w:autoSpaceDN w:val="0"/>
        <w:adjustRightInd w:val="0"/>
        <w:jc w:val="both"/>
      </w:pPr>
      <w:r w:rsidRPr="000952A7">
        <w:t xml:space="preserve">«город Саянск»                                                                                              </w:t>
      </w:r>
      <w:r w:rsidR="007629D5">
        <w:t>О.В. Боровский</w:t>
      </w:r>
    </w:p>
    <w:p w:rsidR="0052188A" w:rsidRDefault="0052188A" w:rsidP="000B097D">
      <w:pPr>
        <w:autoSpaceDE w:val="0"/>
        <w:autoSpaceDN w:val="0"/>
        <w:adjustRightInd w:val="0"/>
        <w:jc w:val="both"/>
      </w:pPr>
    </w:p>
    <w:p w:rsidR="0052188A" w:rsidRDefault="0052188A" w:rsidP="000B097D">
      <w:pPr>
        <w:autoSpaceDE w:val="0"/>
        <w:autoSpaceDN w:val="0"/>
        <w:adjustRightInd w:val="0"/>
        <w:jc w:val="both"/>
      </w:pPr>
    </w:p>
    <w:p w:rsidR="0052188A" w:rsidRDefault="0052188A" w:rsidP="000B097D">
      <w:pPr>
        <w:autoSpaceDE w:val="0"/>
        <w:autoSpaceDN w:val="0"/>
        <w:adjustRightInd w:val="0"/>
        <w:jc w:val="both"/>
      </w:pPr>
    </w:p>
    <w:p w:rsidR="004B30F6" w:rsidRDefault="004B30F6" w:rsidP="000B097D">
      <w:pPr>
        <w:autoSpaceDE w:val="0"/>
        <w:autoSpaceDN w:val="0"/>
        <w:adjustRightInd w:val="0"/>
        <w:jc w:val="both"/>
      </w:pPr>
    </w:p>
    <w:p w:rsidR="004B30F6" w:rsidRDefault="004B30F6" w:rsidP="000B097D">
      <w:pPr>
        <w:autoSpaceDE w:val="0"/>
        <w:autoSpaceDN w:val="0"/>
        <w:adjustRightInd w:val="0"/>
        <w:jc w:val="both"/>
      </w:pPr>
    </w:p>
    <w:p w:rsidR="004B30F6" w:rsidRDefault="004B30F6" w:rsidP="000B097D">
      <w:pPr>
        <w:autoSpaceDE w:val="0"/>
        <w:autoSpaceDN w:val="0"/>
        <w:adjustRightInd w:val="0"/>
        <w:jc w:val="both"/>
      </w:pPr>
    </w:p>
    <w:p w:rsidR="004B30F6" w:rsidRDefault="004B30F6" w:rsidP="000B097D">
      <w:pPr>
        <w:autoSpaceDE w:val="0"/>
        <w:autoSpaceDN w:val="0"/>
        <w:adjustRightInd w:val="0"/>
        <w:jc w:val="both"/>
      </w:pPr>
    </w:p>
    <w:p w:rsidR="00AD139D" w:rsidRDefault="00136B88" w:rsidP="002F65EB">
      <w:pPr>
        <w:autoSpaceDE w:val="0"/>
        <w:autoSpaceDN w:val="0"/>
        <w:adjustRightInd w:val="0"/>
        <w:jc w:val="right"/>
      </w:pPr>
      <w:r>
        <w:rPr>
          <w:noProof/>
          <w:lang w:eastAsia="en-US"/>
        </w:rPr>
        <w:pict>
          <v:shape id="_x0000_s1032" type="#_x0000_t202" style="position:absolute;left:0;text-align:left;margin-left:235.2pt;margin-top:-3.6pt;width:233.25pt;height:77.2pt;z-index:251660800;mso-width-relative:margin;mso-height-relative:margin" stroked="f">
            <v:textbox style="mso-next-textbox:#_x0000_s1032">
              <w:txbxContent>
                <w:p w:rsidR="0020092E" w:rsidRDefault="0020092E" w:rsidP="0076426A">
                  <w:pPr>
                    <w:jc w:val="both"/>
                  </w:pPr>
                  <w:r w:rsidRPr="00040FA0">
                    <w:t xml:space="preserve">Приложение  № </w:t>
                  </w:r>
                  <w:r>
                    <w:t>1</w:t>
                  </w:r>
                  <w:r w:rsidRPr="00040FA0">
                    <w:t xml:space="preserve"> к Положению</w:t>
                  </w:r>
                  <w:r w:rsidRPr="0076426A">
                    <w:t xml:space="preserve"> </w:t>
                  </w:r>
                  <w:r>
                    <w:t>о переводе жилого (нежилого) помещения</w:t>
                  </w:r>
                  <w:r w:rsidRPr="0076426A">
                    <w:t xml:space="preserve"> </w:t>
                  </w:r>
                  <w:r>
                    <w:t>в нежилое (жилое) помещение</w:t>
                  </w:r>
                  <w:r w:rsidRPr="00A45064">
                    <w:t xml:space="preserve"> </w:t>
                  </w:r>
                  <w:r>
                    <w:t>на территории</w:t>
                  </w:r>
                  <w:r w:rsidRPr="0076426A">
                    <w:t xml:space="preserve"> </w:t>
                  </w:r>
                  <w:r>
                    <w:t>муниципального</w:t>
                  </w:r>
                  <w:r w:rsidRPr="00AD139D">
                    <w:t xml:space="preserve"> </w:t>
                  </w:r>
                  <w:r>
                    <w:t>образования «город Саянск»</w:t>
                  </w:r>
                </w:p>
              </w:txbxContent>
            </v:textbox>
          </v:shape>
        </w:pict>
      </w:r>
      <w:r w:rsidR="00892667">
        <w:t xml:space="preserve">        </w:t>
      </w:r>
      <w:r w:rsidR="00AD139D">
        <w:t xml:space="preserve">      </w:t>
      </w:r>
    </w:p>
    <w:p w:rsidR="00AD139D" w:rsidRDefault="002F65EB" w:rsidP="002F65EB">
      <w:pPr>
        <w:tabs>
          <w:tab w:val="left" w:pos="5245"/>
          <w:tab w:val="left" w:pos="5387"/>
        </w:tabs>
        <w:jc w:val="right"/>
      </w:pPr>
      <w:r>
        <w:t xml:space="preserve">                                                              </w:t>
      </w:r>
    </w:p>
    <w:p w:rsidR="00AD139D" w:rsidRDefault="00AD139D" w:rsidP="002F65EB">
      <w:pPr>
        <w:tabs>
          <w:tab w:val="left" w:pos="5245"/>
          <w:tab w:val="left" w:pos="5387"/>
        </w:tabs>
        <w:jc w:val="right"/>
      </w:pPr>
      <w:r>
        <w:t xml:space="preserve">                                                               </w:t>
      </w:r>
    </w:p>
    <w:p w:rsidR="00AD139D" w:rsidRDefault="00AD139D" w:rsidP="002F65EB">
      <w:pPr>
        <w:jc w:val="right"/>
      </w:pPr>
      <w:r>
        <w:t xml:space="preserve">                                                               </w:t>
      </w:r>
      <w:r w:rsidR="002F65EB">
        <w:t xml:space="preserve">  </w:t>
      </w:r>
      <w:r>
        <w:t xml:space="preserve">  </w:t>
      </w:r>
    </w:p>
    <w:p w:rsidR="002F65EB" w:rsidRDefault="00A0251B" w:rsidP="002F65EB">
      <w:pPr>
        <w:spacing w:after="120"/>
      </w:pPr>
      <w:r>
        <w:t xml:space="preserve">                                   </w:t>
      </w:r>
      <w:r w:rsidR="00A45064">
        <w:t xml:space="preserve">                          </w:t>
      </w:r>
    </w:p>
    <w:p w:rsidR="002F65EB" w:rsidRDefault="002F65EB" w:rsidP="00A44F1A">
      <w:pPr>
        <w:jc w:val="right"/>
      </w:pPr>
      <w:r>
        <w:t xml:space="preserve">                                                                             </w:t>
      </w:r>
      <w:r w:rsidR="00A0251B">
        <w:t xml:space="preserve">Мэру  городского  округа  муниципального           </w:t>
      </w:r>
    </w:p>
    <w:p w:rsidR="00A0251B" w:rsidRDefault="002F65EB" w:rsidP="00A44F1A">
      <w:pPr>
        <w:jc w:val="right"/>
      </w:pPr>
      <w:r>
        <w:t xml:space="preserve">                                                                             </w:t>
      </w:r>
      <w:r w:rsidR="00A0251B">
        <w:t>образов</w:t>
      </w:r>
      <w:r w:rsidR="00A45064">
        <w:t>ания  «город Саянск»</w:t>
      </w:r>
    </w:p>
    <w:p w:rsidR="00A0251B" w:rsidRDefault="00A0251B" w:rsidP="00A44F1A">
      <w:pPr>
        <w:jc w:val="right"/>
      </w:pPr>
      <w:r>
        <w:t xml:space="preserve">                                           </w:t>
      </w:r>
      <w:r w:rsidR="002F65EB">
        <w:t xml:space="preserve">                      </w:t>
      </w:r>
      <w:r w:rsidR="002F65EB">
        <w:tab/>
        <w:t xml:space="preserve">      </w:t>
      </w:r>
      <w:r>
        <w:t xml:space="preserve">от ___________________________________ </w:t>
      </w:r>
    </w:p>
    <w:p w:rsidR="00A44F1A" w:rsidRPr="00A44F1A" w:rsidRDefault="00A44F1A" w:rsidP="00A44F1A">
      <w:pPr>
        <w:jc w:val="right"/>
        <w:rPr>
          <w:sz w:val="22"/>
          <w:szCs w:val="22"/>
        </w:rPr>
      </w:pPr>
      <w:r w:rsidRPr="00A44F1A">
        <w:rPr>
          <w:sz w:val="22"/>
          <w:szCs w:val="22"/>
        </w:rPr>
        <w:t>(</w:t>
      </w:r>
      <w:r w:rsidRPr="00A44F1A">
        <w:rPr>
          <w:i/>
          <w:sz w:val="22"/>
          <w:szCs w:val="22"/>
        </w:rPr>
        <w:t>ФИО заявителя полностью/полное</w:t>
      </w:r>
    </w:p>
    <w:p w:rsidR="00A0251B" w:rsidRPr="00A44F1A" w:rsidRDefault="00A0251B" w:rsidP="00A44F1A">
      <w:pPr>
        <w:jc w:val="right"/>
      </w:pPr>
      <w:r>
        <w:t xml:space="preserve">                                           </w:t>
      </w:r>
      <w:r w:rsidR="002F65EB">
        <w:t xml:space="preserve">                      </w:t>
      </w:r>
      <w:r w:rsidR="002F65EB">
        <w:tab/>
        <w:t xml:space="preserve">       </w:t>
      </w:r>
      <w:r>
        <w:t xml:space="preserve">_____________________________________        </w:t>
      </w:r>
      <w:r w:rsidR="00A44F1A">
        <w:t xml:space="preserve">                               </w:t>
      </w:r>
      <w:r>
        <w:t xml:space="preserve">        </w:t>
      </w:r>
    </w:p>
    <w:p w:rsidR="00A0251B" w:rsidRPr="00A44F1A" w:rsidRDefault="00A0251B" w:rsidP="00A44F1A">
      <w:pPr>
        <w:jc w:val="right"/>
        <w:rPr>
          <w:sz w:val="22"/>
          <w:szCs w:val="22"/>
        </w:rPr>
      </w:pPr>
      <w:r w:rsidRPr="00A0251B">
        <w:rPr>
          <w:i/>
        </w:rPr>
        <w:t xml:space="preserve">                                         </w:t>
      </w:r>
      <w:r w:rsidR="00A44F1A">
        <w:rPr>
          <w:i/>
        </w:rPr>
        <w:t xml:space="preserve">             </w:t>
      </w:r>
      <w:r w:rsidRPr="00A44F1A">
        <w:rPr>
          <w:i/>
          <w:sz w:val="22"/>
          <w:szCs w:val="22"/>
        </w:rPr>
        <w:t>наименование юридического лица</w:t>
      </w:r>
      <w:r w:rsidRPr="00A44F1A">
        <w:rPr>
          <w:sz w:val="22"/>
          <w:szCs w:val="22"/>
        </w:rPr>
        <w:t>)</w:t>
      </w:r>
    </w:p>
    <w:p w:rsidR="002F65EB" w:rsidRDefault="002F65EB" w:rsidP="00A44F1A">
      <w:pPr>
        <w:tabs>
          <w:tab w:val="left" w:pos="4820"/>
          <w:tab w:val="left" w:pos="4962"/>
        </w:tabs>
        <w:jc w:val="right"/>
      </w:pPr>
      <w:r>
        <w:t xml:space="preserve">                                                                        </w:t>
      </w:r>
      <w:r w:rsidR="00A0251B">
        <w:t>проживающего(ей)</w:t>
      </w:r>
      <w:r w:rsidR="00A44F1A">
        <w:t xml:space="preserve">  </w:t>
      </w:r>
      <w:r w:rsidR="00A0251B">
        <w:t>/</w:t>
      </w:r>
      <w:r w:rsidR="00A44F1A">
        <w:t xml:space="preserve"> </w:t>
      </w:r>
      <w:r w:rsidR="00A0251B">
        <w:t xml:space="preserve"> расположенного</w:t>
      </w:r>
      <w:r w:rsidR="00A44F1A">
        <w:t xml:space="preserve">   </w:t>
      </w:r>
      <w:r w:rsidR="00A0251B">
        <w:t xml:space="preserve"> по</w:t>
      </w:r>
      <w:r w:rsidR="00A44F1A">
        <w:t xml:space="preserve"> </w:t>
      </w:r>
      <w:r w:rsidR="00A0251B">
        <w:t xml:space="preserve"> </w:t>
      </w:r>
      <w:r w:rsidR="00A44F1A">
        <w:t xml:space="preserve">  </w:t>
      </w:r>
      <w:r w:rsidR="00A0251B">
        <w:t xml:space="preserve">                       </w:t>
      </w:r>
      <w:r>
        <w:t xml:space="preserve">            </w:t>
      </w:r>
    </w:p>
    <w:p w:rsidR="00A0251B" w:rsidRDefault="002F65EB" w:rsidP="00A44F1A">
      <w:pPr>
        <w:tabs>
          <w:tab w:val="left" w:pos="4678"/>
        </w:tabs>
        <w:jc w:val="right"/>
      </w:pPr>
      <w:r>
        <w:t xml:space="preserve">                                                                          </w:t>
      </w:r>
      <w:r w:rsidR="00A0251B">
        <w:t>адресу: ______________________________</w:t>
      </w:r>
    </w:p>
    <w:p w:rsidR="00A0251B" w:rsidRDefault="00A0251B" w:rsidP="00A44F1A">
      <w:pPr>
        <w:jc w:val="right"/>
      </w:pPr>
      <w:r>
        <w:t xml:space="preserve">                                                                                 _____________________________________</w:t>
      </w:r>
    </w:p>
    <w:p w:rsidR="00A0251B" w:rsidRDefault="002F65EB" w:rsidP="00A44F1A">
      <w:pPr>
        <w:tabs>
          <w:tab w:val="left" w:pos="4820"/>
        </w:tabs>
        <w:jc w:val="right"/>
      </w:pPr>
      <w:r>
        <w:t xml:space="preserve">                                                                             </w:t>
      </w:r>
      <w:r w:rsidR="00A0251B">
        <w:t>Паспортные данные (реквизиты):</w:t>
      </w:r>
      <w:r w:rsidR="00A44F1A">
        <w:t>_________</w:t>
      </w:r>
    </w:p>
    <w:p w:rsidR="00A0251B" w:rsidRDefault="002F65EB" w:rsidP="00A44F1A">
      <w:pPr>
        <w:jc w:val="right"/>
      </w:pPr>
      <w:r>
        <w:t xml:space="preserve">                                             </w:t>
      </w:r>
      <w:r w:rsidR="00A0251B">
        <w:t xml:space="preserve">_____________________________________                                            </w:t>
      </w:r>
      <w:r w:rsidR="00A0251B">
        <w:tab/>
      </w:r>
      <w:r w:rsidR="00A0251B">
        <w:tab/>
      </w:r>
      <w:r w:rsidR="00A0251B">
        <w:tab/>
      </w:r>
      <w:r w:rsidR="00A0251B">
        <w:tab/>
      </w:r>
      <w:r w:rsidR="00A0251B">
        <w:tab/>
      </w:r>
      <w:r w:rsidR="00A0251B">
        <w:tab/>
        <w:t xml:space="preserve">          _____________________________________</w:t>
      </w:r>
      <w:r w:rsidR="00A0251B">
        <w:tab/>
      </w:r>
      <w:r w:rsidR="00A0251B">
        <w:tab/>
        <w:t xml:space="preserve">                         </w:t>
      </w:r>
      <w:r w:rsidR="00247BFC">
        <w:t xml:space="preserve">                    </w:t>
      </w:r>
      <w:r w:rsidR="00A0251B">
        <w:t>контактный  телефон  __________________</w:t>
      </w:r>
    </w:p>
    <w:p w:rsidR="00A0251B" w:rsidRDefault="00A0251B" w:rsidP="00A0251B">
      <w:pPr>
        <w:pStyle w:val="ConsPlusNonformat"/>
        <w:widowControl/>
      </w:pPr>
    </w:p>
    <w:p w:rsidR="00A0251B" w:rsidRDefault="00A0251B" w:rsidP="00A0251B">
      <w:pPr>
        <w:pStyle w:val="ConsPlusNonformat"/>
        <w:widowControl/>
      </w:pPr>
    </w:p>
    <w:p w:rsidR="00A0251B" w:rsidRDefault="00A0251B" w:rsidP="00A0251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0251B" w:rsidRDefault="00A0251B" w:rsidP="00A0251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ПЕРЕВОДЕ ЖИЛОГО (НЕЖИЛОГО)  ПОМЕЩЕНИЯ В </w:t>
      </w:r>
    </w:p>
    <w:p w:rsidR="00A0251B" w:rsidRDefault="00A0251B" w:rsidP="00A0251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НЕЖИЛОЕ (ЖИЛОЕ) ПОМЕЩЕНИЕ</w:t>
      </w:r>
    </w:p>
    <w:p w:rsidR="00A0251B" w:rsidRDefault="00A0251B" w:rsidP="00A0251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(просим) перевести ___</w:t>
      </w:r>
      <w:r w:rsidR="002F65E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___помещение,</w:t>
      </w:r>
    </w:p>
    <w:p w:rsidR="00A0251B" w:rsidRP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Pr="00A0251B">
        <w:rPr>
          <w:rFonts w:ascii="Times New Roman" w:hAnsi="Times New Roman" w:cs="Times New Roman"/>
          <w:i/>
        </w:rPr>
        <w:t xml:space="preserve"> </w:t>
      </w:r>
      <w:r w:rsidR="00247BFC">
        <w:rPr>
          <w:rFonts w:ascii="Times New Roman" w:hAnsi="Times New Roman" w:cs="Times New Roman"/>
          <w:i/>
        </w:rPr>
        <w:t xml:space="preserve">         </w:t>
      </w:r>
      <w:r w:rsidRPr="00A0251B">
        <w:rPr>
          <w:rFonts w:ascii="Times New Roman" w:hAnsi="Times New Roman" w:cs="Times New Roman"/>
          <w:i/>
        </w:rPr>
        <w:t>(жилое, нежилое – нужное указать)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расположенное на ____________ этаже многоквартирного жилого дома по адресу:_______________________________________________________________________</w:t>
      </w:r>
    </w:p>
    <w:p w:rsidR="00A0251B" w:rsidRP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A0251B">
        <w:rPr>
          <w:rFonts w:ascii="Times New Roman" w:hAnsi="Times New Roman" w:cs="Times New Roman"/>
          <w:i/>
        </w:rPr>
        <w:t xml:space="preserve"> (область, город, микрорайон (улица), дом, квартира)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принадлежащее мне (нам) на праве собственности на основании_________________</w:t>
      </w:r>
      <w:r w:rsidR="002F65EB">
        <w:rPr>
          <w:rFonts w:ascii="Times New Roman" w:hAnsi="Times New Roman" w:cs="Times New Roman"/>
          <w:sz w:val="24"/>
          <w:szCs w:val="24"/>
        </w:rPr>
        <w:t>__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251B" w:rsidRP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0251B">
        <w:rPr>
          <w:rFonts w:ascii="Times New Roman" w:hAnsi="Times New Roman" w:cs="Times New Roman"/>
          <w:i/>
        </w:rPr>
        <w:t>(указываются реквизиты  и наименование правоустанавливающего документа, когда и кем выдан)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Дополнительно  сообщаю  (сообщаем),  что  право  собственности на данное  жилое</w:t>
      </w:r>
      <w:r w:rsidR="002F6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(нежилое) помещение правами других лиц не обременено, что подтверждается _____________________________________________________________________________</w:t>
      </w:r>
    </w:p>
    <w:p w:rsidR="00A0251B" w:rsidRP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A0251B">
        <w:rPr>
          <w:rFonts w:ascii="Times New Roman" w:hAnsi="Times New Roman" w:cs="Times New Roman"/>
          <w:i/>
        </w:rPr>
        <w:t>(перечисляются подтверждающие справки иные документы)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0251B" w:rsidRDefault="002F65E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Цель </w:t>
      </w:r>
      <w:r w:rsidR="00A0251B">
        <w:rPr>
          <w:rFonts w:ascii="Times New Roman" w:hAnsi="Times New Roman" w:cs="Times New Roman"/>
          <w:sz w:val="24"/>
          <w:szCs w:val="24"/>
        </w:rPr>
        <w:t>перевода:___________________________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251B" w:rsidRP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A0251B">
        <w:rPr>
          <w:rFonts w:ascii="Times New Roman" w:hAnsi="Times New Roman" w:cs="Times New Roman"/>
          <w:i/>
        </w:rPr>
        <w:t>(указывается планируемое целевое назначение помещения)</w:t>
      </w:r>
    </w:p>
    <w:p w:rsidR="002F65E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Для использования помещения в качестве нежилого (жилого) требуется (не требуется):___________________________________________________________________                      </w:t>
      </w:r>
      <w:r w:rsidR="002F65E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0251B" w:rsidRPr="002F65EB" w:rsidRDefault="00A0251B" w:rsidP="002F65E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0251B">
        <w:rPr>
          <w:rFonts w:ascii="Times New Roman" w:hAnsi="Times New Roman" w:cs="Times New Roman"/>
          <w:i/>
          <w:sz w:val="18"/>
          <w:szCs w:val="18"/>
        </w:rPr>
        <w:t>(проведение переустройства, перепланировки, иных работ – устройство отдельного входа и крыльца)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0251B" w:rsidRDefault="00A0251B" w:rsidP="00A025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проектом ______________________</w:t>
      </w:r>
      <w:r w:rsidR="002F65E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0251B" w:rsidRPr="0039360F" w:rsidRDefault="00A0251B" w:rsidP="00A0251B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39360F">
        <w:rPr>
          <w:rFonts w:ascii="Times New Roman" w:hAnsi="Times New Roman" w:cs="Times New Roman"/>
          <w:i/>
        </w:rPr>
        <w:t xml:space="preserve"> (шифр, наименование)</w:t>
      </w:r>
    </w:p>
    <w:p w:rsidR="00A0251B" w:rsidRDefault="00A0251B" w:rsidP="00A025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251B" w:rsidRDefault="00A0251B" w:rsidP="00A025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выполненным:_________________________________</w:t>
      </w:r>
      <w:r w:rsidR="002F65E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0251B" w:rsidRPr="0039360F" w:rsidRDefault="00A0251B" w:rsidP="00A0251B">
      <w:pPr>
        <w:pStyle w:val="ConsPlusNonformat"/>
        <w:widowControl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39360F">
        <w:rPr>
          <w:rFonts w:ascii="Times New Roman" w:hAnsi="Times New Roman" w:cs="Times New Roman"/>
          <w:i/>
          <w:sz w:val="18"/>
          <w:szCs w:val="18"/>
        </w:rPr>
        <w:t xml:space="preserve">  (наименование проектной организации (ф.и.о. проектировщика), реквизиты свидетельства СРО)</w:t>
      </w:r>
    </w:p>
    <w:p w:rsidR="00A0251B" w:rsidRDefault="00A0251B" w:rsidP="00A0251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</w:p>
    <w:p w:rsidR="00A0251B" w:rsidRDefault="00A0251B" w:rsidP="00A0251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Срок проведения работ:___________________</w:t>
      </w:r>
      <w:r w:rsidR="00247BFC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A0251B" w:rsidRDefault="00A0251B" w:rsidP="00A0251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(обязуемся):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-  осуществить  ремонтно-строительные  работы в соответствии с проектом (проектной документацией);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-  обеспечить свободный доступ к месту проведения ремонтно-строительных работ   должностных   лиц  органа  местного  самоуправления  муниципального образования либо уполномоченного им органа для проверки хода работ;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- осуществить работы в установленные сроки.</w:t>
      </w:r>
    </w:p>
    <w:p w:rsidR="00A0251B" w:rsidRDefault="00A0251B" w:rsidP="00A0251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в процессе использования  помещения  в  качестве  нежилого  (жилого) обязуюсь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(обязуемся)   обеспечить   соблюдение   требований  пожарной  безопасности, санитарно-гигиенических,     экологических     и     иных     установленных законодательством  требований,  в  том  числе  требований  к  использованию нежилых помещений в многоквартирных домах 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251B" w:rsidRPr="0039360F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39360F">
        <w:rPr>
          <w:rFonts w:ascii="Times New Roman" w:hAnsi="Times New Roman" w:cs="Times New Roman"/>
          <w:i/>
        </w:rPr>
        <w:t>(фамилия, имя, отчество, подпись)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251B" w:rsidRPr="0039360F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39360F">
        <w:rPr>
          <w:rFonts w:ascii="Times New Roman" w:hAnsi="Times New Roman" w:cs="Times New Roman"/>
          <w:i/>
        </w:rPr>
        <w:t>(фамилия, имя, отчество, подпись)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251B" w:rsidRPr="0039360F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Pr="0039360F">
        <w:rPr>
          <w:rFonts w:ascii="Times New Roman" w:hAnsi="Times New Roman" w:cs="Times New Roman"/>
          <w:i/>
        </w:rPr>
        <w:t xml:space="preserve"> (фамилия, имя, отчество, подпись)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251B" w:rsidRPr="0039360F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9360F">
        <w:rPr>
          <w:rFonts w:ascii="Times New Roman" w:hAnsi="Times New Roman" w:cs="Times New Roman"/>
          <w:i/>
        </w:rPr>
        <w:t>(фамилия, имя, отчество, подпись)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представлены на приеме                    «_____»____________ 20_____ г.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 в приеме документов получил               «_____»____________ 20_____г.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(распиской в приеме документов является копия заявления с отметкой специалиста, ответственного за принятие документов).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</w:t>
      </w:r>
    </w:p>
    <w:p w:rsidR="00A0251B" w:rsidRPr="0039360F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9360F">
        <w:rPr>
          <w:rFonts w:ascii="Times New Roman" w:hAnsi="Times New Roman" w:cs="Times New Roman"/>
          <w:i/>
        </w:rPr>
        <w:t>(подпись заявителя)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           _______________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39360F">
        <w:rPr>
          <w:rFonts w:ascii="Times New Roman" w:hAnsi="Times New Roman" w:cs="Times New Roman"/>
          <w:i/>
          <w:sz w:val="18"/>
          <w:szCs w:val="18"/>
        </w:rPr>
        <w:t>(должность, Ф.И.О. должностного лица, принявшего заявление)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39360F">
        <w:rPr>
          <w:rFonts w:ascii="Times New Roman" w:hAnsi="Times New Roman" w:cs="Times New Roman"/>
          <w:i/>
          <w:sz w:val="18"/>
          <w:szCs w:val="18"/>
        </w:rPr>
        <w:t xml:space="preserve"> (подпись)</w:t>
      </w:r>
    </w:p>
    <w:p w:rsidR="00A0251B" w:rsidRDefault="00A0251B" w:rsidP="00A0251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C472C3" w:rsidRDefault="00A0251B" w:rsidP="00F9757F">
      <w:pPr>
        <w:autoSpaceDE w:val="0"/>
        <w:autoSpaceDN w:val="0"/>
        <w:adjustRightInd w:val="0"/>
        <w:ind w:firstLine="540"/>
        <w:jc w:val="both"/>
      </w:pPr>
      <w:r>
        <w:t>К заявлению прилагаются следующие документы</w:t>
      </w:r>
      <w:r w:rsidR="001A6F03">
        <w:t>:</w:t>
      </w:r>
    </w:p>
    <w:p w:rsidR="008A45EA" w:rsidRDefault="008A45EA" w:rsidP="00F9757F">
      <w:pPr>
        <w:autoSpaceDE w:val="0"/>
        <w:autoSpaceDN w:val="0"/>
        <w:adjustRightInd w:val="0"/>
        <w:ind w:firstLine="540"/>
        <w:jc w:val="both"/>
      </w:pPr>
    </w:p>
    <w:p w:rsidR="00EF4B2E" w:rsidRDefault="00EF4B2E" w:rsidP="00EF4B2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F4B2E">
        <w:t>1. данные о заявителе</w:t>
      </w:r>
      <w:r w:rsidR="00A0251B">
        <w:rPr>
          <w:sz w:val="18"/>
          <w:szCs w:val="18"/>
        </w:rPr>
        <w:t>_____________________________________________________________________</w:t>
      </w:r>
      <w:r>
        <w:rPr>
          <w:sz w:val="18"/>
          <w:szCs w:val="18"/>
        </w:rPr>
        <w:t>__________</w:t>
      </w:r>
    </w:p>
    <w:p w:rsidR="00EF4B2E" w:rsidRPr="00C472C3" w:rsidRDefault="00EF4B2E" w:rsidP="00A0251B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(физическом лице – копия документа, удостоверяющего личность; индивидуальном предпринимателе – копия свидетельства о государственной регистрации физического лица в качестве индивидуального предпринимателя; юридического лица – копия свидетельства о государственной регистрации юридического лица)</w:t>
      </w:r>
    </w:p>
    <w:p w:rsidR="008A45EA" w:rsidRDefault="008A45EA" w:rsidP="00A0251B">
      <w:pPr>
        <w:autoSpaceDE w:val="0"/>
        <w:autoSpaceDN w:val="0"/>
        <w:adjustRightInd w:val="0"/>
        <w:jc w:val="both"/>
      </w:pPr>
    </w:p>
    <w:p w:rsidR="00A0251B" w:rsidRDefault="00EF4B2E" w:rsidP="00A0251B">
      <w:pPr>
        <w:autoSpaceDE w:val="0"/>
        <w:autoSpaceDN w:val="0"/>
        <w:adjustRightInd w:val="0"/>
        <w:jc w:val="both"/>
      </w:pPr>
      <w:r w:rsidRPr="00EF4B2E">
        <w:t>2. сведения о согласии собственников</w:t>
      </w:r>
      <w:r w:rsidR="00A0251B">
        <w:rPr>
          <w:sz w:val="18"/>
          <w:szCs w:val="18"/>
        </w:rPr>
        <w:t>__</w:t>
      </w:r>
      <w:r w:rsidR="00A0251B">
        <w:t>_____________________</w:t>
      </w:r>
      <w:r>
        <w:t>_______________________</w:t>
      </w:r>
    </w:p>
    <w:p w:rsidR="00C472C3" w:rsidRPr="00F9757F" w:rsidRDefault="00C472C3" w:rsidP="009F6BD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</w:t>
      </w:r>
      <w:r w:rsidR="00F9757F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="00EF4B2E">
        <w:rPr>
          <w:i/>
          <w:sz w:val="18"/>
          <w:szCs w:val="18"/>
        </w:rPr>
        <w:t>(</w:t>
      </w:r>
      <w:r w:rsidR="00F9757F">
        <w:rPr>
          <w:i/>
          <w:sz w:val="18"/>
          <w:szCs w:val="18"/>
        </w:rPr>
        <w:t xml:space="preserve"> * </w:t>
      </w:r>
      <w:r w:rsidR="00EF4B2E">
        <w:rPr>
          <w:i/>
          <w:sz w:val="18"/>
          <w:szCs w:val="18"/>
        </w:rPr>
        <w:t>протокол решения общего собр</w:t>
      </w:r>
      <w:r w:rsidR="00F9757F">
        <w:rPr>
          <w:i/>
          <w:sz w:val="18"/>
          <w:szCs w:val="18"/>
        </w:rPr>
        <w:t>ания собственников помещений)</w:t>
      </w:r>
    </w:p>
    <w:p w:rsidR="008A45EA" w:rsidRDefault="008A45EA" w:rsidP="009F6BD1">
      <w:pPr>
        <w:autoSpaceDE w:val="0"/>
        <w:autoSpaceDN w:val="0"/>
        <w:adjustRightInd w:val="0"/>
        <w:jc w:val="both"/>
      </w:pPr>
    </w:p>
    <w:p w:rsidR="00AD139D" w:rsidRDefault="00EF4B2E" w:rsidP="009F6BD1">
      <w:pPr>
        <w:autoSpaceDE w:val="0"/>
        <w:autoSpaceDN w:val="0"/>
        <w:adjustRightInd w:val="0"/>
        <w:jc w:val="both"/>
      </w:pPr>
      <w:r>
        <w:t>3. сведения об отсутствии регистрации</w:t>
      </w:r>
      <w:r w:rsidR="00C472C3">
        <w:t xml:space="preserve"> по месту жительства в переводимом помещении</w:t>
      </w:r>
      <w:r w:rsidR="00A0251B">
        <w:t>____________________________________</w:t>
      </w:r>
      <w:r w:rsidR="00C472C3">
        <w:t>________________________________</w:t>
      </w:r>
    </w:p>
    <w:p w:rsidR="00C472C3" w:rsidRPr="00F9757F" w:rsidRDefault="00C472C3" w:rsidP="00C472C3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(справка о регистрации по месту жительства в отношении переводимого помещения)</w:t>
      </w:r>
    </w:p>
    <w:p w:rsidR="008A45EA" w:rsidRDefault="00C472C3" w:rsidP="008A45EA">
      <w:pPr>
        <w:autoSpaceDE w:val="0"/>
        <w:autoSpaceDN w:val="0"/>
        <w:adjustRightInd w:val="0"/>
        <w:jc w:val="both"/>
      </w:pPr>
      <w:r>
        <w:t>4. прочие документы___________________________________________________________</w:t>
      </w:r>
    </w:p>
    <w:p w:rsidR="008A45EA" w:rsidRDefault="008A45EA" w:rsidP="008A45EA">
      <w:pPr>
        <w:autoSpaceDE w:val="0"/>
        <w:autoSpaceDN w:val="0"/>
        <w:adjustRightInd w:val="0"/>
        <w:jc w:val="both"/>
      </w:pPr>
    </w:p>
    <w:p w:rsidR="00C472C3" w:rsidRDefault="00C472C3" w:rsidP="008A45EA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8A45EA" w:rsidRDefault="00F9757F" w:rsidP="00F9757F">
      <w:pPr>
        <w:tabs>
          <w:tab w:val="left" w:pos="4962"/>
          <w:tab w:val="left" w:pos="5245"/>
          <w:tab w:val="left" w:pos="5387"/>
        </w:tabs>
      </w:pPr>
      <w:r w:rsidRPr="008A45EA">
        <w:t xml:space="preserve">* - </w:t>
      </w:r>
      <w:r w:rsidR="002F6304" w:rsidRPr="008A45EA">
        <w:t>на основании п.1, п.2 ст.36 Жилищного кодекса РФ</w:t>
      </w:r>
      <w:r w:rsidR="008A45EA" w:rsidRPr="008A45EA">
        <w:t>; п.1, п.2 ст.44 Жилищного кодекса РФ</w:t>
      </w:r>
      <w:r w:rsidR="002F6304" w:rsidRPr="008A45EA">
        <w:t>,</w:t>
      </w:r>
      <w:r w:rsidR="008A45EA" w:rsidRPr="008A45EA">
        <w:t xml:space="preserve"> п.1 ст.46 Жилищного кодекса РФ.</w:t>
      </w:r>
      <w:r w:rsidR="002F6304" w:rsidRPr="008A45EA">
        <w:t xml:space="preserve"> </w:t>
      </w:r>
    </w:p>
    <w:p w:rsidR="008A45EA" w:rsidRDefault="008A45EA" w:rsidP="008A45EA">
      <w:pPr>
        <w:tabs>
          <w:tab w:val="left" w:pos="4962"/>
          <w:tab w:val="left" w:pos="5245"/>
          <w:tab w:val="left" w:pos="5387"/>
        </w:tabs>
      </w:pPr>
    </w:p>
    <w:p w:rsidR="004D05C9" w:rsidRDefault="004D05C9" w:rsidP="008A45EA">
      <w:pPr>
        <w:tabs>
          <w:tab w:val="left" w:pos="4962"/>
          <w:tab w:val="left" w:pos="5245"/>
          <w:tab w:val="left" w:pos="5387"/>
        </w:tabs>
      </w:pPr>
    </w:p>
    <w:p w:rsidR="004D05C9" w:rsidRDefault="004D05C9" w:rsidP="008A45EA">
      <w:pPr>
        <w:tabs>
          <w:tab w:val="left" w:pos="4962"/>
          <w:tab w:val="left" w:pos="5245"/>
          <w:tab w:val="left" w:pos="5387"/>
        </w:tabs>
      </w:pPr>
    </w:p>
    <w:p w:rsidR="004D05C9" w:rsidRDefault="004D05C9" w:rsidP="008A45EA">
      <w:pPr>
        <w:tabs>
          <w:tab w:val="left" w:pos="4962"/>
          <w:tab w:val="left" w:pos="5245"/>
          <w:tab w:val="left" w:pos="5387"/>
        </w:tabs>
      </w:pPr>
    </w:p>
    <w:p w:rsidR="00286891" w:rsidRDefault="00286891" w:rsidP="008A45EA">
      <w:pPr>
        <w:tabs>
          <w:tab w:val="left" w:pos="4962"/>
          <w:tab w:val="left" w:pos="5245"/>
          <w:tab w:val="left" w:pos="5387"/>
        </w:tabs>
      </w:pPr>
    </w:p>
    <w:p w:rsidR="004D05C9" w:rsidRDefault="004D05C9" w:rsidP="008A45EA">
      <w:pPr>
        <w:tabs>
          <w:tab w:val="left" w:pos="4962"/>
          <w:tab w:val="left" w:pos="5245"/>
          <w:tab w:val="left" w:pos="5387"/>
        </w:tabs>
      </w:pPr>
    </w:p>
    <w:p w:rsidR="004D05C9" w:rsidRDefault="00136B88" w:rsidP="008A45EA">
      <w:pPr>
        <w:tabs>
          <w:tab w:val="left" w:pos="4962"/>
          <w:tab w:val="left" w:pos="5245"/>
          <w:tab w:val="left" w:pos="5387"/>
        </w:tabs>
      </w:pPr>
      <w:r>
        <w:rPr>
          <w:noProof/>
        </w:rPr>
        <w:pict>
          <v:shape id="_x0000_s1033" type="#_x0000_t202" style="position:absolute;margin-left:256.4pt;margin-top:-5.3pt;width:233.25pt;height:77.2pt;z-index:251661824;mso-width-relative:margin;mso-height-relative:margin" stroked="f">
            <v:textbox style="mso-next-textbox:#_x0000_s1033">
              <w:txbxContent>
                <w:p w:rsidR="0020092E" w:rsidRPr="00A31529" w:rsidRDefault="0020092E" w:rsidP="00A31529">
                  <w:pPr>
                    <w:jc w:val="both"/>
                  </w:pPr>
                  <w:r w:rsidRPr="00040FA0">
                    <w:t xml:space="preserve">Приложение  № </w:t>
                  </w:r>
                  <w:r>
                    <w:t>2</w:t>
                  </w:r>
                  <w:r w:rsidRPr="00040FA0">
                    <w:t xml:space="preserve"> к Положению</w:t>
                  </w:r>
                  <w:r w:rsidRPr="00A31529">
                    <w:t xml:space="preserve"> </w:t>
                  </w:r>
                  <w:r>
                    <w:t>о переводе жилого (нежилого) помещения</w:t>
                  </w:r>
                  <w:r w:rsidRPr="00A31529">
                    <w:t xml:space="preserve"> </w:t>
                  </w:r>
                  <w:r>
                    <w:t>в нежилое (жилое) помещение</w:t>
                  </w:r>
                  <w:r w:rsidRPr="00A45064">
                    <w:t xml:space="preserve"> </w:t>
                  </w:r>
                  <w:r>
                    <w:t>на территории</w:t>
                  </w:r>
                  <w:r w:rsidRPr="00A31529">
                    <w:t xml:space="preserve"> </w:t>
                  </w:r>
                  <w:r>
                    <w:t>муниципального</w:t>
                  </w:r>
                  <w:r w:rsidRPr="00AD139D">
                    <w:t xml:space="preserve"> </w:t>
                  </w:r>
                  <w:r>
                    <w:t>образования «город Саянск»</w:t>
                  </w:r>
                </w:p>
              </w:txbxContent>
            </v:textbox>
          </v:shape>
        </w:pict>
      </w:r>
    </w:p>
    <w:p w:rsidR="004D05C9" w:rsidRDefault="004D05C9" w:rsidP="008A45EA">
      <w:pPr>
        <w:tabs>
          <w:tab w:val="left" w:pos="4962"/>
          <w:tab w:val="left" w:pos="5245"/>
          <w:tab w:val="left" w:pos="5387"/>
        </w:tabs>
      </w:pPr>
    </w:p>
    <w:p w:rsidR="004D05C9" w:rsidRDefault="004D05C9" w:rsidP="008A45EA">
      <w:pPr>
        <w:tabs>
          <w:tab w:val="left" w:pos="4962"/>
          <w:tab w:val="left" w:pos="5245"/>
          <w:tab w:val="left" w:pos="5387"/>
        </w:tabs>
      </w:pPr>
    </w:p>
    <w:p w:rsidR="00AD139D" w:rsidRDefault="00AD139D" w:rsidP="008A45EA">
      <w:pPr>
        <w:tabs>
          <w:tab w:val="left" w:pos="4962"/>
          <w:tab w:val="left" w:pos="5245"/>
          <w:tab w:val="left" w:pos="5387"/>
        </w:tabs>
        <w:jc w:val="right"/>
      </w:pPr>
    </w:p>
    <w:p w:rsidR="00AD139D" w:rsidRDefault="002F65EB" w:rsidP="00F9757F">
      <w:pPr>
        <w:tabs>
          <w:tab w:val="left" w:pos="5245"/>
          <w:tab w:val="left" w:pos="5387"/>
        </w:tabs>
        <w:jc w:val="right"/>
      </w:pPr>
      <w:r>
        <w:t xml:space="preserve">                                                                               </w:t>
      </w:r>
    </w:p>
    <w:p w:rsidR="00AD139D" w:rsidRDefault="00AD139D" w:rsidP="00F9757F">
      <w:pPr>
        <w:tabs>
          <w:tab w:val="left" w:pos="5245"/>
          <w:tab w:val="left" w:pos="5387"/>
        </w:tabs>
        <w:jc w:val="right"/>
      </w:pPr>
      <w:r>
        <w:t xml:space="preserve">                                                               </w:t>
      </w:r>
    </w:p>
    <w:p w:rsidR="00AD139D" w:rsidRDefault="00AD139D" w:rsidP="00F9757F">
      <w:pPr>
        <w:jc w:val="right"/>
      </w:pPr>
      <w:r>
        <w:t xml:space="preserve">                                                                 </w:t>
      </w:r>
    </w:p>
    <w:p w:rsidR="00F65395" w:rsidRDefault="00F65395" w:rsidP="00AD139D">
      <w:pPr>
        <w:tabs>
          <w:tab w:val="left" w:pos="4962"/>
          <w:tab w:val="left" w:pos="5245"/>
          <w:tab w:val="left" w:pos="5387"/>
        </w:tabs>
        <w:jc w:val="right"/>
      </w:pPr>
    </w:p>
    <w:p w:rsidR="00A45064" w:rsidRDefault="00A45064" w:rsidP="00A45064">
      <w:pPr>
        <w:jc w:val="center"/>
      </w:pPr>
    </w:p>
    <w:p w:rsidR="00F65395" w:rsidRDefault="00F65395" w:rsidP="00F65395">
      <w:r>
        <w:t xml:space="preserve">                                                                                   </w:t>
      </w:r>
    </w:p>
    <w:p w:rsidR="00F65395" w:rsidRPr="00C112EF" w:rsidRDefault="00F65395" w:rsidP="00F65395">
      <w:pPr>
        <w:pStyle w:val="2"/>
        <w:jc w:val="center"/>
        <w:rPr>
          <w:rFonts w:ascii="Times New Roman" w:hAnsi="Times New Roman" w:cs="Times New Roman"/>
          <w:i w:val="0"/>
        </w:rPr>
      </w:pPr>
      <w:r w:rsidRPr="00C112EF">
        <w:rPr>
          <w:rFonts w:ascii="Times New Roman" w:hAnsi="Times New Roman" w:cs="Times New Roman"/>
          <w:i w:val="0"/>
        </w:rPr>
        <w:t>Р А С П И С К А</w:t>
      </w:r>
    </w:p>
    <w:p w:rsidR="00F65395" w:rsidRDefault="00F65395" w:rsidP="00F65395">
      <w:pPr>
        <w:jc w:val="center"/>
        <w:rPr>
          <w:b/>
          <w:bCs/>
        </w:rPr>
      </w:pPr>
      <w:r>
        <w:rPr>
          <w:b/>
          <w:bCs/>
        </w:rPr>
        <w:t xml:space="preserve">о приёме документов для согласования перевода жилого (нежилого) помещения в нежилое (жилое) помещение  </w:t>
      </w:r>
    </w:p>
    <w:p w:rsidR="00F65395" w:rsidRDefault="00F65395" w:rsidP="00F65395">
      <w:pPr>
        <w:jc w:val="center"/>
        <w:rPr>
          <w:b/>
          <w:bCs/>
        </w:rPr>
      </w:pPr>
    </w:p>
    <w:p w:rsidR="00F65395" w:rsidRDefault="00F65395" w:rsidP="00F65395">
      <w:pPr>
        <w:jc w:val="both"/>
        <w:rPr>
          <w:b/>
          <w:bCs/>
        </w:rPr>
      </w:pPr>
    </w:p>
    <w:p w:rsidR="00B557EB" w:rsidRDefault="00B557EB" w:rsidP="00B557EB">
      <w:pPr>
        <w:spacing w:after="120"/>
        <w:jc w:val="both"/>
        <w:rPr>
          <w:bCs/>
        </w:rPr>
      </w:pPr>
      <w:r>
        <w:rPr>
          <w:bCs/>
        </w:rPr>
        <w:t>В связи с обращением_________________________________________________________</w:t>
      </w:r>
    </w:p>
    <w:p w:rsidR="00B557EB" w:rsidRPr="00C112EF" w:rsidRDefault="00B557EB" w:rsidP="00F65395">
      <w:pPr>
        <w:jc w:val="both"/>
        <w:rPr>
          <w:bCs/>
        </w:rPr>
      </w:pPr>
    </w:p>
    <w:p w:rsidR="00B557EB" w:rsidRDefault="00B557EB" w:rsidP="00F65395">
      <w:pPr>
        <w:jc w:val="both"/>
      </w:pPr>
    </w:p>
    <w:p w:rsidR="00F65395" w:rsidRDefault="00F65395" w:rsidP="00B557EB">
      <w:pPr>
        <w:spacing w:after="120"/>
        <w:jc w:val="both"/>
        <w:rPr>
          <w:b/>
          <w:bCs/>
        </w:rPr>
      </w:pPr>
      <w:r>
        <w:t>Адрес объекта</w:t>
      </w:r>
      <w:r>
        <w:rPr>
          <w:b/>
          <w:bCs/>
        </w:rPr>
        <w:t xml:space="preserve"> ________________________________________________________________ </w:t>
      </w:r>
    </w:p>
    <w:p w:rsidR="00F65395" w:rsidRDefault="00F65395" w:rsidP="00B557EB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_____________________________________________________________________________ </w:t>
      </w:r>
    </w:p>
    <w:p w:rsidR="00F65395" w:rsidRPr="00F27B4B" w:rsidRDefault="00F27B4B" w:rsidP="00F65395">
      <w:pPr>
        <w:jc w:val="both"/>
        <w:rPr>
          <w:bCs/>
        </w:rPr>
      </w:pPr>
      <w:r w:rsidRPr="00F27B4B">
        <w:rPr>
          <w:bCs/>
        </w:rPr>
        <w:t>Предоставленные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4"/>
        <w:gridCol w:w="2448"/>
        <w:gridCol w:w="2367"/>
        <w:gridCol w:w="2432"/>
      </w:tblGrid>
      <w:tr w:rsidR="00F65395" w:rsidTr="00F27B4B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  <w:r>
              <w:t xml:space="preserve">№ п/п                      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  <w:r>
              <w:t xml:space="preserve">Наименование документа                                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  <w:r>
              <w:t xml:space="preserve">Листов  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  <w:r>
              <w:t xml:space="preserve">          Экземпляров     </w:t>
            </w:r>
          </w:p>
          <w:p w:rsidR="00F65395" w:rsidRDefault="00F65395" w:rsidP="00F65395">
            <w:pPr>
              <w:jc w:val="both"/>
            </w:pPr>
          </w:p>
        </w:tc>
      </w:tr>
      <w:tr w:rsidR="00F65395" w:rsidTr="00F27B4B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</w:p>
        </w:tc>
      </w:tr>
      <w:tr w:rsidR="00F65395" w:rsidTr="00F27B4B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95" w:rsidRDefault="00F65395" w:rsidP="00F65395">
            <w:pPr>
              <w:jc w:val="both"/>
            </w:pPr>
          </w:p>
        </w:tc>
      </w:tr>
    </w:tbl>
    <w:p w:rsidR="00F27B4B" w:rsidRDefault="00F27B4B" w:rsidP="00F65395">
      <w:pPr>
        <w:jc w:val="both"/>
      </w:pPr>
    </w:p>
    <w:p w:rsidR="00F65395" w:rsidRDefault="00F27B4B" w:rsidP="00F65395">
      <w:pPr>
        <w:jc w:val="both"/>
      </w:pPr>
      <w:r>
        <w:t>Документы, запрашиваемые по межведомственному взаимодействию: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4"/>
        <w:gridCol w:w="2448"/>
        <w:gridCol w:w="2367"/>
        <w:gridCol w:w="2432"/>
      </w:tblGrid>
      <w:tr w:rsidR="00F27B4B" w:rsidTr="008E76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  <w:r>
              <w:t xml:space="preserve">№ п/п                      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  <w:r>
              <w:t xml:space="preserve">Наименование документа                                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  <w:r>
              <w:t xml:space="preserve">Листов  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  <w:r>
              <w:t xml:space="preserve">          Экземпляров     </w:t>
            </w:r>
          </w:p>
          <w:p w:rsidR="00F27B4B" w:rsidRDefault="00F27B4B" w:rsidP="008E76FC">
            <w:pPr>
              <w:jc w:val="both"/>
            </w:pPr>
          </w:p>
        </w:tc>
      </w:tr>
      <w:tr w:rsidR="00F27B4B" w:rsidTr="008E76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</w:p>
        </w:tc>
      </w:tr>
      <w:tr w:rsidR="00F27B4B" w:rsidTr="008E76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4B" w:rsidRDefault="00F27B4B" w:rsidP="008E76FC">
            <w:pPr>
              <w:jc w:val="both"/>
            </w:pPr>
          </w:p>
        </w:tc>
      </w:tr>
    </w:tbl>
    <w:p w:rsidR="00F65395" w:rsidRDefault="00F65395" w:rsidP="00F65395">
      <w:pPr>
        <w:jc w:val="both"/>
      </w:pPr>
    </w:p>
    <w:p w:rsidR="00F65395" w:rsidRDefault="00F65395" w:rsidP="00F65395">
      <w:pPr>
        <w:jc w:val="both"/>
      </w:pPr>
    </w:p>
    <w:p w:rsidR="00F65395" w:rsidRDefault="00F65395" w:rsidP="00F65395">
      <w:pPr>
        <w:jc w:val="both"/>
      </w:pPr>
    </w:p>
    <w:p w:rsidR="00F65395" w:rsidRDefault="00F65395" w:rsidP="00F65395">
      <w:pPr>
        <w:jc w:val="both"/>
        <w:rPr>
          <w:b/>
          <w:bCs/>
        </w:rPr>
      </w:pPr>
      <w:r>
        <w:t>Всего листов</w:t>
      </w:r>
      <w:r>
        <w:rPr>
          <w:b/>
          <w:bCs/>
        </w:rPr>
        <w:t xml:space="preserve">_______________ </w:t>
      </w:r>
    </w:p>
    <w:p w:rsidR="00F65395" w:rsidRDefault="00F65395" w:rsidP="00F65395">
      <w:pPr>
        <w:jc w:val="both"/>
        <w:rPr>
          <w:b/>
          <w:bCs/>
        </w:rPr>
      </w:pPr>
    </w:p>
    <w:p w:rsidR="00F65395" w:rsidRDefault="00F65395" w:rsidP="00F65395">
      <w:pPr>
        <w:jc w:val="both"/>
        <w:rPr>
          <w:b/>
          <w:bCs/>
        </w:rPr>
      </w:pPr>
    </w:p>
    <w:p w:rsidR="00F65395" w:rsidRDefault="00F65395" w:rsidP="00F65395">
      <w:pPr>
        <w:jc w:val="both"/>
        <w:rPr>
          <w:b/>
          <w:bCs/>
        </w:rPr>
      </w:pPr>
    </w:p>
    <w:p w:rsidR="00F65395" w:rsidRDefault="00F65395" w:rsidP="00F65395">
      <w:pPr>
        <w:jc w:val="both"/>
        <w:rPr>
          <w:b/>
          <w:bCs/>
        </w:rPr>
      </w:pPr>
      <w:r>
        <w:t>Документы принял</w:t>
      </w:r>
      <w:r>
        <w:rPr>
          <w:b/>
          <w:bCs/>
        </w:rPr>
        <w:t xml:space="preserve"> _____________________________________________________________ </w:t>
      </w:r>
    </w:p>
    <w:p w:rsidR="00F65395" w:rsidRPr="0039360F" w:rsidRDefault="00F65395" w:rsidP="00F65395">
      <w:pPr>
        <w:jc w:val="both"/>
        <w:rPr>
          <w:i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</w:t>
      </w:r>
      <w:r w:rsidRPr="0039360F">
        <w:rPr>
          <w:i/>
          <w:sz w:val="20"/>
          <w:szCs w:val="20"/>
        </w:rPr>
        <w:t xml:space="preserve">( подпись, Ф.И.О. служащего) </w:t>
      </w:r>
    </w:p>
    <w:p w:rsidR="00F65395" w:rsidRDefault="00F65395" w:rsidP="00F65395">
      <w:pPr>
        <w:jc w:val="both"/>
        <w:rPr>
          <w:b/>
          <w:bCs/>
        </w:rPr>
      </w:pPr>
      <w:r>
        <w:rPr>
          <w:b/>
          <w:bCs/>
        </w:rPr>
        <w:t xml:space="preserve">_____________________________________________________________________________ </w:t>
      </w:r>
    </w:p>
    <w:p w:rsidR="00F65395" w:rsidRDefault="00F65395" w:rsidP="00F65395">
      <w:pPr>
        <w:jc w:val="both"/>
        <w:rPr>
          <w:b/>
          <w:bCs/>
        </w:rPr>
      </w:pPr>
    </w:p>
    <w:p w:rsidR="00F65395" w:rsidRDefault="00F65395" w:rsidP="00F65395">
      <w:pPr>
        <w:jc w:val="both"/>
        <w:rPr>
          <w:b/>
          <w:bCs/>
        </w:rPr>
      </w:pPr>
      <w:r>
        <w:rPr>
          <w:b/>
          <w:bCs/>
        </w:rPr>
        <w:t xml:space="preserve">«_____« _____________________ </w:t>
      </w:r>
      <w:r>
        <w:t>20</w:t>
      </w:r>
      <w:r>
        <w:rPr>
          <w:b/>
          <w:bCs/>
        </w:rPr>
        <w:t>___</w:t>
      </w:r>
      <w:r>
        <w:t>г.</w:t>
      </w:r>
      <w:r>
        <w:rPr>
          <w:b/>
          <w:bCs/>
        </w:rPr>
        <w:t xml:space="preserve">                                 __________________________                                                                                                                                      </w:t>
      </w:r>
    </w:p>
    <w:p w:rsidR="00F65395" w:rsidRPr="0039360F" w:rsidRDefault="00F65395" w:rsidP="00F65395">
      <w:pPr>
        <w:jc w:val="both"/>
        <w:rPr>
          <w:i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  <w:r w:rsidRPr="0039360F">
        <w:rPr>
          <w:i/>
          <w:sz w:val="20"/>
          <w:szCs w:val="20"/>
        </w:rPr>
        <w:t xml:space="preserve">(подпись служащего) </w:t>
      </w:r>
    </w:p>
    <w:p w:rsidR="00F65395" w:rsidRDefault="00F65395" w:rsidP="00F65395">
      <w:pPr>
        <w:jc w:val="both"/>
      </w:pPr>
    </w:p>
    <w:p w:rsidR="00F65395" w:rsidRDefault="00F65395" w:rsidP="00F65395">
      <w:pPr>
        <w:jc w:val="both"/>
      </w:pPr>
    </w:p>
    <w:p w:rsidR="00F65395" w:rsidRDefault="00F65395" w:rsidP="00F65395">
      <w:pPr>
        <w:jc w:val="both"/>
      </w:pPr>
    </w:p>
    <w:p w:rsidR="00F65395" w:rsidRDefault="00F65395" w:rsidP="00F65395">
      <w:pPr>
        <w:jc w:val="both"/>
      </w:pPr>
    </w:p>
    <w:p w:rsidR="002C0CDE" w:rsidRDefault="00F65395" w:rsidP="002C0CDE">
      <w:pPr>
        <w:pStyle w:val="a8"/>
        <w:ind w:left="0"/>
      </w:pPr>
      <w:r>
        <w:t xml:space="preserve">               </w:t>
      </w:r>
      <w:r w:rsidR="002C0CDE">
        <w:t xml:space="preserve">                  </w:t>
      </w:r>
    </w:p>
    <w:p w:rsidR="002C0CDE" w:rsidRDefault="002C0CDE" w:rsidP="002C0CDE">
      <w:pPr>
        <w:pStyle w:val="a8"/>
        <w:ind w:left="0"/>
      </w:pPr>
    </w:p>
    <w:p w:rsidR="00286891" w:rsidRDefault="00286891" w:rsidP="002C0CDE">
      <w:pPr>
        <w:pStyle w:val="a8"/>
        <w:ind w:left="0"/>
      </w:pPr>
    </w:p>
    <w:p w:rsidR="002C0CDE" w:rsidRDefault="002C0CDE" w:rsidP="002C0CDE">
      <w:pPr>
        <w:pStyle w:val="a8"/>
        <w:ind w:left="0"/>
      </w:pPr>
    </w:p>
    <w:p w:rsidR="004D05C9" w:rsidRDefault="00136B88" w:rsidP="002C0CDE">
      <w:pPr>
        <w:pStyle w:val="a8"/>
        <w:ind w:left="0"/>
      </w:pPr>
      <w:r>
        <w:rPr>
          <w:noProof/>
        </w:rPr>
        <w:pict>
          <v:shape id="_x0000_s1034" type="#_x0000_t202" style="position:absolute;margin-left:240.3pt;margin-top:-3.6pt;width:233.25pt;height:77.2pt;z-index:251662848;mso-width-relative:margin;mso-height-relative:margin" stroked="f">
            <v:textbox style="mso-next-textbox:#_x0000_s1034">
              <w:txbxContent>
                <w:p w:rsidR="0020092E" w:rsidRPr="00A31529" w:rsidRDefault="0020092E" w:rsidP="00A31529">
                  <w:r w:rsidRPr="00040FA0">
                    <w:t xml:space="preserve">Приложение  № </w:t>
                  </w:r>
                  <w:r>
                    <w:t>3</w:t>
                  </w:r>
                  <w:r w:rsidRPr="00040FA0">
                    <w:t xml:space="preserve"> к Положению</w:t>
                  </w:r>
                  <w:r w:rsidRPr="00A31529">
                    <w:t xml:space="preserve"> </w:t>
                  </w:r>
                  <w:r>
                    <w:t>о переводе жилого (нежилого) помещения</w:t>
                  </w:r>
                  <w:r w:rsidRPr="00A31529">
                    <w:t xml:space="preserve"> </w:t>
                  </w:r>
                  <w:r>
                    <w:t>в нежилое (жилое) помещение</w:t>
                  </w:r>
                  <w:r w:rsidRPr="00A45064">
                    <w:t xml:space="preserve"> </w:t>
                  </w:r>
                  <w:r>
                    <w:t>на территории</w:t>
                  </w:r>
                  <w:r w:rsidRPr="00A31529">
                    <w:t xml:space="preserve"> </w:t>
                  </w:r>
                  <w:r>
                    <w:t>муниципального</w:t>
                  </w:r>
                  <w:r w:rsidRPr="00AD139D">
                    <w:t xml:space="preserve"> </w:t>
                  </w:r>
                  <w:r>
                    <w:t>образования «город Саянск»</w:t>
                  </w:r>
                </w:p>
              </w:txbxContent>
            </v:textbox>
          </v:shape>
        </w:pict>
      </w:r>
    </w:p>
    <w:p w:rsidR="004D05C9" w:rsidRDefault="004D05C9" w:rsidP="002C0CDE">
      <w:pPr>
        <w:pStyle w:val="a8"/>
        <w:ind w:left="0"/>
      </w:pPr>
    </w:p>
    <w:p w:rsidR="008A45EA" w:rsidRDefault="008A45EA" w:rsidP="002C0CDE">
      <w:pPr>
        <w:pStyle w:val="a8"/>
        <w:ind w:left="0"/>
      </w:pPr>
    </w:p>
    <w:p w:rsidR="00A45064" w:rsidRDefault="00A45064" w:rsidP="00693247">
      <w:pPr>
        <w:pStyle w:val="a8"/>
        <w:spacing w:after="0"/>
        <w:ind w:left="0"/>
        <w:jc w:val="right"/>
      </w:pPr>
      <w:r>
        <w:t xml:space="preserve">                                                                  </w:t>
      </w:r>
    </w:p>
    <w:p w:rsidR="00A45064" w:rsidRDefault="002F65EB" w:rsidP="002F65EB">
      <w:pPr>
        <w:tabs>
          <w:tab w:val="left" w:pos="5245"/>
          <w:tab w:val="left" w:pos="5387"/>
        </w:tabs>
        <w:jc w:val="center"/>
      </w:pPr>
      <w:r>
        <w:t xml:space="preserve">                                                                               </w:t>
      </w:r>
    </w:p>
    <w:p w:rsidR="00B26444" w:rsidRDefault="00F65395" w:rsidP="00F65395">
      <w:pPr>
        <w:pStyle w:val="a8"/>
        <w:tabs>
          <w:tab w:val="left" w:pos="4820"/>
          <w:tab w:val="left" w:pos="4962"/>
        </w:tabs>
        <w:spacing w:after="0" w:line="0" w:lineRule="atLeast"/>
        <w:ind w:left="0"/>
        <w:jc w:val="right"/>
      </w:pPr>
      <w:r>
        <w:t xml:space="preserve">                                                                </w:t>
      </w:r>
    </w:p>
    <w:p w:rsidR="00F65395" w:rsidRDefault="00F65395" w:rsidP="00F65395">
      <w:pPr>
        <w:pStyle w:val="a8"/>
        <w:tabs>
          <w:tab w:val="left" w:pos="4820"/>
          <w:tab w:val="left" w:pos="4962"/>
        </w:tabs>
        <w:spacing w:after="0" w:line="0" w:lineRule="atLeast"/>
        <w:ind w:left="0"/>
        <w:jc w:val="right"/>
      </w:pPr>
      <w:r>
        <w:t xml:space="preserve">     </w:t>
      </w:r>
      <w:r w:rsidRPr="00040FA0">
        <w:t>Кому</w:t>
      </w:r>
      <w:r>
        <w:t>________________________________</w:t>
      </w:r>
    </w:p>
    <w:p w:rsidR="00F65395" w:rsidRPr="00F65395" w:rsidRDefault="00F65395" w:rsidP="00F65395">
      <w:pPr>
        <w:pStyle w:val="a8"/>
        <w:spacing w:after="0" w:line="0" w:lineRule="atLeast"/>
        <w:ind w:left="0"/>
        <w:rPr>
          <w:i/>
        </w:rPr>
      </w:pPr>
      <w:r>
        <w:t xml:space="preserve">                                                                                                  </w:t>
      </w:r>
      <w:r w:rsidRPr="00F65395">
        <w:rPr>
          <w:i/>
          <w:snapToGrid w:val="0"/>
          <w:sz w:val="20"/>
        </w:rPr>
        <w:t xml:space="preserve">(фамилия, имя, отчество – </w:t>
      </w:r>
      <w:r w:rsidRPr="00F65395">
        <w:rPr>
          <w:i/>
        </w:rPr>
        <w:t xml:space="preserve">   </w:t>
      </w:r>
    </w:p>
    <w:p w:rsidR="00F65395" w:rsidRDefault="00F65395" w:rsidP="00F65395">
      <w:pPr>
        <w:pStyle w:val="a8"/>
        <w:tabs>
          <w:tab w:val="left" w:pos="4678"/>
          <w:tab w:val="left" w:pos="4962"/>
        </w:tabs>
        <w:spacing w:after="0" w:line="0" w:lineRule="atLeast"/>
        <w:ind w:left="0"/>
        <w:jc w:val="right"/>
      </w:pPr>
      <w:r>
        <w:t xml:space="preserve">                </w:t>
      </w:r>
    </w:p>
    <w:p w:rsidR="00F65395" w:rsidRDefault="00F65395" w:rsidP="00F65395">
      <w:pPr>
        <w:pStyle w:val="a8"/>
        <w:tabs>
          <w:tab w:val="left" w:pos="4678"/>
          <w:tab w:val="left" w:pos="4962"/>
        </w:tabs>
        <w:spacing w:after="0" w:line="0" w:lineRule="atLeast"/>
        <w:ind w:left="0"/>
        <w:jc w:val="right"/>
      </w:pPr>
      <w:r>
        <w:rPr>
          <w:snapToGrid w:val="0"/>
        </w:rPr>
        <w:t xml:space="preserve">_____________________________________ </w:t>
      </w:r>
    </w:p>
    <w:p w:rsidR="00F65395" w:rsidRPr="00F65395" w:rsidRDefault="00F65395" w:rsidP="00F65395">
      <w:pPr>
        <w:pStyle w:val="1"/>
        <w:keepNext w:val="0"/>
        <w:widowControl w:val="0"/>
        <w:spacing w:line="0" w:lineRule="atLeast"/>
        <w:rPr>
          <w:i/>
        </w:rPr>
      </w:pPr>
      <w:r>
        <w:rPr>
          <w:b w:val="0"/>
          <w:bCs w:val="0"/>
          <w:sz w:val="20"/>
          <w:szCs w:val="20"/>
        </w:rPr>
        <w:t xml:space="preserve">                                                                                                        </w:t>
      </w:r>
      <w:r w:rsidRPr="00F65395">
        <w:rPr>
          <w:b w:val="0"/>
          <w:bCs w:val="0"/>
          <w:i/>
          <w:sz w:val="20"/>
          <w:szCs w:val="20"/>
        </w:rPr>
        <w:t xml:space="preserve">для граждан </w:t>
      </w:r>
    </w:p>
    <w:p w:rsidR="00F65395" w:rsidRDefault="00F65395" w:rsidP="00F65395">
      <w:pPr>
        <w:widowControl w:val="0"/>
        <w:jc w:val="right"/>
        <w:rPr>
          <w:snapToGrid w:val="0"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     </w:t>
      </w:r>
    </w:p>
    <w:p w:rsidR="00F65395" w:rsidRPr="00F65395" w:rsidRDefault="00F65395" w:rsidP="00F65395">
      <w:pPr>
        <w:widowControl w:val="0"/>
        <w:jc w:val="center"/>
        <w:rPr>
          <w:i/>
          <w:snapToGrid w:val="0"/>
        </w:rPr>
      </w:pPr>
      <w:r>
        <w:rPr>
          <w:snapToGrid w:val="0"/>
          <w:sz w:val="20"/>
        </w:rPr>
        <w:t xml:space="preserve">                                                                                                   </w:t>
      </w:r>
      <w:r w:rsidRPr="00F65395">
        <w:rPr>
          <w:i/>
          <w:snapToGrid w:val="0"/>
          <w:sz w:val="20"/>
        </w:rPr>
        <w:t>полное</w:t>
      </w:r>
      <w:r w:rsidRPr="00F65395">
        <w:rPr>
          <w:b/>
          <w:bCs/>
          <w:i/>
          <w:snapToGrid w:val="0"/>
          <w:sz w:val="20"/>
        </w:rPr>
        <w:t xml:space="preserve">  </w:t>
      </w:r>
      <w:r w:rsidRPr="00F65395">
        <w:rPr>
          <w:i/>
          <w:snapToGrid w:val="0"/>
          <w:sz w:val="20"/>
        </w:rPr>
        <w:t xml:space="preserve">наименование организации </w:t>
      </w:r>
      <w:r>
        <w:rPr>
          <w:i/>
          <w:snapToGrid w:val="0"/>
          <w:sz w:val="20"/>
        </w:rPr>
        <w:t>–</w:t>
      </w:r>
    </w:p>
    <w:p w:rsidR="00F65395" w:rsidRDefault="00F65395" w:rsidP="00F65395">
      <w:pPr>
        <w:widowControl w:val="0"/>
        <w:jc w:val="right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_____________________________________</w:t>
      </w:r>
    </w:p>
    <w:p w:rsidR="00F65395" w:rsidRPr="00F65395" w:rsidRDefault="00F65395" w:rsidP="00F65395">
      <w:pPr>
        <w:widowControl w:val="0"/>
        <w:jc w:val="center"/>
        <w:rPr>
          <w:b/>
          <w:bCs/>
          <w:i/>
          <w:snapToGrid w:val="0"/>
        </w:rPr>
      </w:pPr>
      <w:r>
        <w:rPr>
          <w:snapToGrid w:val="0"/>
          <w:sz w:val="20"/>
        </w:rPr>
        <w:t xml:space="preserve">                                                                                                     </w:t>
      </w:r>
      <w:r w:rsidRPr="00F65395">
        <w:rPr>
          <w:i/>
          <w:snapToGrid w:val="0"/>
          <w:sz w:val="20"/>
        </w:rPr>
        <w:t>для юридических лиц)</w:t>
      </w:r>
    </w:p>
    <w:p w:rsidR="00F65395" w:rsidRDefault="00F65395" w:rsidP="00F65395">
      <w:pPr>
        <w:widowControl w:val="0"/>
        <w:jc w:val="center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F65395" w:rsidRDefault="00F65395" w:rsidP="00F65395">
      <w:pPr>
        <w:widowControl w:val="0"/>
        <w:tabs>
          <w:tab w:val="left" w:pos="4820"/>
          <w:tab w:val="left" w:pos="4962"/>
        </w:tabs>
        <w:jc w:val="center"/>
        <w:rPr>
          <w:snapToGrid w:val="0"/>
        </w:rPr>
      </w:pPr>
      <w:r>
        <w:rPr>
          <w:snapToGrid w:val="0"/>
          <w:sz w:val="28"/>
        </w:rPr>
        <w:t xml:space="preserve">                                                                  </w:t>
      </w:r>
      <w:r w:rsidRPr="00040FA0">
        <w:rPr>
          <w:snapToGrid w:val="0"/>
        </w:rPr>
        <w:t>Куда</w:t>
      </w:r>
      <w:r>
        <w:rPr>
          <w:snapToGrid w:val="0"/>
        </w:rPr>
        <w:t>________________________________</w:t>
      </w:r>
    </w:p>
    <w:p w:rsidR="00F65395" w:rsidRPr="00F65395" w:rsidRDefault="00F65395" w:rsidP="00F65395">
      <w:pPr>
        <w:widowControl w:val="0"/>
        <w:jc w:val="center"/>
        <w:rPr>
          <w:i/>
          <w:snapToGrid w:val="0"/>
          <w:sz w:val="20"/>
        </w:rPr>
      </w:pPr>
      <w:r>
        <w:rPr>
          <w:snapToGrid w:val="0"/>
          <w:sz w:val="20"/>
        </w:rPr>
        <w:t xml:space="preserve">                                                                                                             </w:t>
      </w:r>
      <w:r w:rsidRPr="00F65395">
        <w:rPr>
          <w:i/>
          <w:snapToGrid w:val="0"/>
          <w:sz w:val="20"/>
        </w:rPr>
        <w:t>(почтовый индекс и адрес заявителя)</w:t>
      </w:r>
    </w:p>
    <w:p w:rsidR="00F65395" w:rsidRDefault="00F65395" w:rsidP="00F65395">
      <w:pPr>
        <w:pStyle w:val="a8"/>
        <w:widowControl w:val="0"/>
        <w:ind w:left="0"/>
        <w:jc w:val="right"/>
        <w:rPr>
          <w:snapToGrid w:val="0"/>
        </w:rPr>
      </w:pPr>
      <w:r>
        <w:rPr>
          <w:snapToGrid w:val="0"/>
        </w:rPr>
        <w:t xml:space="preserve">                                                                          _____________________________________</w:t>
      </w:r>
    </w:p>
    <w:p w:rsidR="00F65395" w:rsidRDefault="00F65395" w:rsidP="00F65395">
      <w:pPr>
        <w:spacing w:before="240" w:after="240"/>
        <w:jc w:val="right"/>
        <w:rPr>
          <w:b/>
          <w:bCs/>
          <w:snapToGrid w:val="0"/>
        </w:rPr>
      </w:pPr>
      <w:r>
        <w:rPr>
          <w:snapToGrid w:val="0"/>
        </w:rPr>
        <w:t xml:space="preserve">                                                                                _____________________________________                                  </w:t>
      </w:r>
      <w:r>
        <w:rPr>
          <w:b/>
          <w:bCs/>
          <w:snapToGrid w:val="0"/>
        </w:rPr>
        <w:br w:type="textWrapping" w:clear="all"/>
      </w:r>
    </w:p>
    <w:p w:rsidR="00F65395" w:rsidRDefault="00F65395" w:rsidP="00F65395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собственнику (ам) помещений, примыкающих к</w:t>
      </w:r>
      <w:r w:rsidRPr="007221E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помещению, переводимому из  жилого (нежилого) в нежилое (жилое) </w:t>
      </w:r>
    </w:p>
    <w:p w:rsidR="00F65395" w:rsidRDefault="00F65395" w:rsidP="00DE6A2E">
      <w:pPr>
        <w:widowControl w:val="0"/>
        <w:spacing w:after="120"/>
        <w:jc w:val="both"/>
      </w:pPr>
      <w:r w:rsidRPr="004D05C9">
        <w:t xml:space="preserve">В соответствии с </w:t>
      </w:r>
      <w:r w:rsidR="00B20660" w:rsidRPr="004D05C9">
        <w:t>частью</w:t>
      </w:r>
      <w:r w:rsidRPr="004D05C9">
        <w:t xml:space="preserve"> 5 статьи 23 Жилищного кодекса Российской Федерации муниципальное учреждение </w:t>
      </w:r>
      <w:r w:rsidR="00DE6A2E" w:rsidRPr="004D05C9">
        <w:t xml:space="preserve">«Комитет по архитектуре и </w:t>
      </w:r>
      <w:r w:rsidR="00FB6FF9" w:rsidRPr="004D05C9">
        <w:t>градостроительству админист</w:t>
      </w:r>
      <w:r w:rsidR="00DE6A2E" w:rsidRPr="004D05C9">
        <w:t>рации городского округа муниципального образования «город Саянск»</w:t>
      </w:r>
    </w:p>
    <w:p w:rsidR="00DE6A2E" w:rsidRDefault="00F65395" w:rsidP="00DE6A2E">
      <w:pPr>
        <w:widowControl w:val="0"/>
        <w:tabs>
          <w:tab w:val="center" w:pos="7994"/>
          <w:tab w:val="right" w:pos="10205"/>
        </w:tabs>
        <w:spacing w:after="120"/>
        <w:jc w:val="both"/>
      </w:pPr>
      <w:r>
        <w:t>УВЕДОМЛЯЕТ  о том, что в отношении жилого (нежилого) помещения,</w:t>
      </w:r>
      <w:r w:rsidR="00DE6A2E">
        <w:t xml:space="preserve"> расположенного по </w:t>
      </w:r>
      <w:r>
        <w:t>адресу: ______________________________________</w:t>
      </w:r>
      <w:r w:rsidR="002F65EB">
        <w:t>______________</w:t>
      </w:r>
    </w:p>
    <w:p w:rsidR="00F65395" w:rsidRDefault="00F65395" w:rsidP="00DE6A2E">
      <w:pPr>
        <w:widowControl w:val="0"/>
        <w:tabs>
          <w:tab w:val="center" w:pos="9356"/>
          <w:tab w:val="right" w:pos="10205"/>
        </w:tabs>
        <w:spacing w:after="120"/>
        <w:jc w:val="both"/>
      </w:pPr>
      <w:r>
        <w:t>примыкаемого к Вашему жилому (нежилому) помещению, в соответствии со статьями 22, 23 Жилищного кодекса Российской Федерации принято решение о переводе указанного выше помещения из жилого (нежилого) в нежилое (жилое), в</w:t>
      </w:r>
      <w:r w:rsidR="00DE6A2E">
        <w:t xml:space="preserve"> целях использования в качестве</w:t>
      </w:r>
      <w:r>
        <w:t>_______________________________________</w:t>
      </w:r>
      <w:r w:rsidR="002F65EB">
        <w:t>______________________________</w:t>
      </w:r>
      <w:r>
        <w:br/>
      </w:r>
    </w:p>
    <w:p w:rsidR="00F65395" w:rsidRDefault="00F65395" w:rsidP="00F65395">
      <w:pPr>
        <w:widowControl w:val="0"/>
        <w:tabs>
          <w:tab w:val="center" w:pos="7994"/>
          <w:tab w:val="right" w:pos="10205"/>
        </w:tabs>
        <w:jc w:val="both"/>
      </w:pPr>
    </w:p>
    <w:p w:rsidR="00F65395" w:rsidRDefault="00F65395" w:rsidP="00F65395">
      <w:pPr>
        <w:widowControl w:val="0"/>
        <w:tabs>
          <w:tab w:val="center" w:pos="7994"/>
          <w:tab w:val="right" w:pos="10205"/>
        </w:tabs>
        <w:jc w:val="both"/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284"/>
        <w:gridCol w:w="1984"/>
        <w:gridCol w:w="284"/>
        <w:gridCol w:w="3118"/>
      </w:tblGrid>
      <w:tr w:rsidR="00F65395">
        <w:trPr>
          <w:trHeight w:val="80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5395" w:rsidRDefault="00F65395" w:rsidP="00637968">
            <w:pPr>
              <w:widowControl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395" w:rsidRDefault="00F65395" w:rsidP="00DE6A2E">
            <w:pPr>
              <w:widowControl w:val="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5395" w:rsidRDefault="00F65395" w:rsidP="00637968">
            <w:pPr>
              <w:widowControl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395" w:rsidRDefault="00F65395" w:rsidP="00637968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5395" w:rsidRDefault="00F65395" w:rsidP="00637968">
            <w:pPr>
              <w:widowControl w:val="0"/>
              <w:jc w:val="center"/>
            </w:pPr>
          </w:p>
        </w:tc>
      </w:tr>
      <w:tr w:rsidR="00F6539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65395" w:rsidRPr="0039360F" w:rsidRDefault="00F65395" w:rsidP="00637968">
            <w:pPr>
              <w:widowControl w:val="0"/>
              <w:jc w:val="center"/>
              <w:rPr>
                <w:i/>
              </w:rPr>
            </w:pPr>
            <w:r w:rsidRPr="0039360F">
              <w:rPr>
                <w:i/>
              </w:rPr>
              <w:t>председатель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5395" w:rsidRDefault="00F65395" w:rsidP="00637968">
            <w:pPr>
              <w:widowControl w:val="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65395" w:rsidRPr="0039360F" w:rsidRDefault="00F65395" w:rsidP="00637968">
            <w:pPr>
              <w:widowControl w:val="0"/>
              <w:jc w:val="center"/>
              <w:rPr>
                <w:i/>
              </w:rPr>
            </w:pPr>
            <w:r w:rsidRPr="0039360F">
              <w:rPr>
                <w:i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5395" w:rsidRDefault="00F65395" w:rsidP="00637968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65395" w:rsidRPr="0039360F" w:rsidRDefault="00F65395" w:rsidP="00637968">
            <w:pPr>
              <w:widowControl w:val="0"/>
              <w:jc w:val="center"/>
              <w:rPr>
                <w:i/>
              </w:rPr>
            </w:pPr>
            <w:r w:rsidRPr="0039360F">
              <w:rPr>
                <w:i/>
              </w:rPr>
              <w:t>(расшифровка подписи)</w:t>
            </w:r>
          </w:p>
        </w:tc>
      </w:tr>
    </w:tbl>
    <w:p w:rsidR="00F65395" w:rsidRDefault="00F65395" w:rsidP="007402CD">
      <w:pPr>
        <w:autoSpaceDE w:val="0"/>
        <w:autoSpaceDN w:val="0"/>
        <w:adjustRightInd w:val="0"/>
        <w:ind w:firstLine="540"/>
        <w:jc w:val="both"/>
      </w:pPr>
    </w:p>
    <w:p w:rsidR="00DE6A2E" w:rsidRDefault="00DE6A2E" w:rsidP="007402CD">
      <w:pPr>
        <w:autoSpaceDE w:val="0"/>
        <w:autoSpaceDN w:val="0"/>
        <w:adjustRightInd w:val="0"/>
        <w:ind w:firstLine="540"/>
        <w:jc w:val="both"/>
      </w:pPr>
    </w:p>
    <w:p w:rsidR="00DE6A2E" w:rsidRDefault="00DE6A2E" w:rsidP="007402CD">
      <w:pPr>
        <w:autoSpaceDE w:val="0"/>
        <w:autoSpaceDN w:val="0"/>
        <w:adjustRightInd w:val="0"/>
        <w:ind w:firstLine="540"/>
        <w:jc w:val="both"/>
      </w:pPr>
    </w:p>
    <w:p w:rsidR="00DE6A2E" w:rsidRDefault="00DE6A2E" w:rsidP="00933495">
      <w:pPr>
        <w:autoSpaceDE w:val="0"/>
        <w:autoSpaceDN w:val="0"/>
        <w:adjustRightInd w:val="0"/>
        <w:jc w:val="both"/>
      </w:pPr>
    </w:p>
    <w:p w:rsidR="00247BFC" w:rsidRDefault="00247BFC" w:rsidP="00933495">
      <w:pPr>
        <w:autoSpaceDE w:val="0"/>
        <w:autoSpaceDN w:val="0"/>
        <w:adjustRightInd w:val="0"/>
        <w:jc w:val="both"/>
      </w:pPr>
    </w:p>
    <w:p w:rsidR="00247BFC" w:rsidRDefault="00247BFC" w:rsidP="00933495">
      <w:pPr>
        <w:autoSpaceDE w:val="0"/>
        <w:autoSpaceDN w:val="0"/>
        <w:adjustRightInd w:val="0"/>
        <w:jc w:val="both"/>
      </w:pPr>
    </w:p>
    <w:p w:rsidR="00247BFC" w:rsidRDefault="00247BFC" w:rsidP="00247BFC">
      <w:pPr>
        <w:tabs>
          <w:tab w:val="left" w:pos="4678"/>
          <w:tab w:val="left" w:pos="4820"/>
        </w:tabs>
        <w:autoSpaceDE w:val="0"/>
        <w:autoSpaceDN w:val="0"/>
        <w:adjustRightInd w:val="0"/>
        <w:jc w:val="both"/>
      </w:pPr>
    </w:p>
    <w:p w:rsidR="00F27B4B" w:rsidRDefault="00F27B4B" w:rsidP="00247BFC">
      <w:pPr>
        <w:tabs>
          <w:tab w:val="left" w:pos="4678"/>
          <w:tab w:val="left" w:pos="4820"/>
        </w:tabs>
        <w:autoSpaceDE w:val="0"/>
        <w:autoSpaceDN w:val="0"/>
        <w:adjustRightInd w:val="0"/>
        <w:jc w:val="both"/>
      </w:pPr>
    </w:p>
    <w:p w:rsidR="00286891" w:rsidRDefault="00286891" w:rsidP="00247BFC">
      <w:pPr>
        <w:tabs>
          <w:tab w:val="left" w:pos="4678"/>
          <w:tab w:val="left" w:pos="4820"/>
        </w:tabs>
        <w:autoSpaceDE w:val="0"/>
        <w:autoSpaceDN w:val="0"/>
        <w:adjustRightInd w:val="0"/>
        <w:jc w:val="both"/>
      </w:pPr>
    </w:p>
    <w:p w:rsidR="00286891" w:rsidRDefault="00286891" w:rsidP="00247BFC">
      <w:pPr>
        <w:tabs>
          <w:tab w:val="left" w:pos="4678"/>
          <w:tab w:val="left" w:pos="4820"/>
        </w:tabs>
        <w:autoSpaceDE w:val="0"/>
        <w:autoSpaceDN w:val="0"/>
        <w:adjustRightInd w:val="0"/>
        <w:jc w:val="both"/>
      </w:pPr>
    </w:p>
    <w:p w:rsidR="00F27B4B" w:rsidRDefault="00F27B4B" w:rsidP="00247BFC">
      <w:pPr>
        <w:tabs>
          <w:tab w:val="left" w:pos="4678"/>
          <w:tab w:val="left" w:pos="4820"/>
        </w:tabs>
        <w:autoSpaceDE w:val="0"/>
        <w:autoSpaceDN w:val="0"/>
        <w:adjustRightInd w:val="0"/>
        <w:jc w:val="both"/>
      </w:pPr>
    </w:p>
    <w:p w:rsidR="00FB6FF9" w:rsidRDefault="00136B88" w:rsidP="00933495">
      <w:pPr>
        <w:autoSpaceDE w:val="0"/>
        <w:autoSpaceDN w:val="0"/>
        <w:adjustRightInd w:val="0"/>
        <w:jc w:val="both"/>
      </w:pPr>
      <w:r>
        <w:rPr>
          <w:noProof/>
        </w:rPr>
        <w:pict>
          <v:shape id="_x0000_s1035" type="#_x0000_t202" style="position:absolute;left:0;text-align:left;margin-left:245.45pt;margin-top:-2.45pt;width:233.25pt;height:77.2pt;z-index:251663872;mso-width-relative:margin;mso-height-relative:margin" stroked="f">
            <v:textbox style="mso-next-textbox:#_x0000_s1035">
              <w:txbxContent>
                <w:p w:rsidR="0020092E" w:rsidRDefault="0020092E" w:rsidP="00A31529">
                  <w:pPr>
                    <w:tabs>
                      <w:tab w:val="left" w:pos="5245"/>
                      <w:tab w:val="left" w:pos="5387"/>
                    </w:tabs>
                    <w:jc w:val="both"/>
                  </w:pPr>
                  <w:r w:rsidRPr="00040FA0">
                    <w:t xml:space="preserve">Приложение  № </w:t>
                  </w:r>
                  <w:r>
                    <w:t>4</w:t>
                  </w:r>
                  <w:r w:rsidRPr="00040FA0">
                    <w:t xml:space="preserve"> к Положению</w:t>
                  </w:r>
                  <w:r>
                    <w:t xml:space="preserve"> о переводе жилого (нежилого) помещения</w:t>
                  </w:r>
                  <w:r w:rsidRPr="00A31529">
                    <w:t xml:space="preserve"> </w:t>
                  </w:r>
                  <w:r>
                    <w:t>в нежилое (жилое) помещение</w:t>
                  </w:r>
                  <w:r w:rsidRPr="00A45064">
                    <w:t xml:space="preserve"> </w:t>
                  </w:r>
                  <w:r>
                    <w:t>на территории</w:t>
                  </w:r>
                  <w:r w:rsidRPr="00A31529">
                    <w:t xml:space="preserve"> </w:t>
                  </w:r>
                  <w:r>
                    <w:t>муниципального</w:t>
                  </w:r>
                  <w:r w:rsidRPr="00AD139D">
                    <w:t xml:space="preserve"> </w:t>
                  </w:r>
                  <w:r>
                    <w:t>образования «город Саянск»</w:t>
                  </w:r>
                </w:p>
                <w:p w:rsidR="0020092E" w:rsidRPr="00A31529" w:rsidRDefault="0020092E" w:rsidP="00A31529">
                  <w:pPr>
                    <w:jc w:val="both"/>
                  </w:pPr>
                </w:p>
              </w:txbxContent>
            </v:textbox>
          </v:shape>
        </w:pict>
      </w:r>
    </w:p>
    <w:p w:rsidR="004D05C9" w:rsidRDefault="004D05C9" w:rsidP="00933495">
      <w:pPr>
        <w:autoSpaceDE w:val="0"/>
        <w:autoSpaceDN w:val="0"/>
        <w:adjustRightInd w:val="0"/>
        <w:jc w:val="both"/>
      </w:pPr>
    </w:p>
    <w:p w:rsidR="004D05C9" w:rsidRDefault="004D05C9" w:rsidP="00933495">
      <w:pPr>
        <w:autoSpaceDE w:val="0"/>
        <w:autoSpaceDN w:val="0"/>
        <w:adjustRightInd w:val="0"/>
        <w:jc w:val="both"/>
      </w:pPr>
    </w:p>
    <w:p w:rsidR="004D05C9" w:rsidRDefault="004D05C9" w:rsidP="00933495">
      <w:pPr>
        <w:autoSpaceDE w:val="0"/>
        <w:autoSpaceDN w:val="0"/>
        <w:adjustRightInd w:val="0"/>
        <w:jc w:val="both"/>
      </w:pPr>
    </w:p>
    <w:p w:rsidR="008A45EA" w:rsidRDefault="008A45EA" w:rsidP="00933495">
      <w:pPr>
        <w:autoSpaceDE w:val="0"/>
        <w:autoSpaceDN w:val="0"/>
        <w:adjustRightInd w:val="0"/>
        <w:jc w:val="both"/>
      </w:pPr>
    </w:p>
    <w:p w:rsidR="00892667" w:rsidRDefault="00892667" w:rsidP="00892667">
      <w:pPr>
        <w:autoSpaceDE w:val="0"/>
        <w:autoSpaceDN w:val="0"/>
        <w:adjustRightInd w:val="0"/>
        <w:jc w:val="right"/>
      </w:pPr>
      <w:r>
        <w:t xml:space="preserve">              </w:t>
      </w:r>
    </w:p>
    <w:p w:rsidR="00892667" w:rsidRDefault="00892667" w:rsidP="00892667">
      <w:pPr>
        <w:tabs>
          <w:tab w:val="left" w:pos="5245"/>
          <w:tab w:val="left" w:pos="5387"/>
        </w:tabs>
        <w:jc w:val="right"/>
      </w:pPr>
      <w:r>
        <w:t xml:space="preserve">                                                               </w:t>
      </w:r>
    </w:p>
    <w:p w:rsidR="00892667" w:rsidRDefault="00892667" w:rsidP="00892667">
      <w:pPr>
        <w:jc w:val="right"/>
      </w:pPr>
      <w:r>
        <w:t xml:space="preserve">                                                                 </w:t>
      </w:r>
    </w:p>
    <w:p w:rsidR="00A166A1" w:rsidRDefault="00A166A1" w:rsidP="00116D36">
      <w:pPr>
        <w:rPr>
          <w:b/>
        </w:rPr>
      </w:pPr>
      <w:bookmarkStart w:id="0" w:name="Par457"/>
      <w:bookmarkEnd w:id="0"/>
    </w:p>
    <w:p w:rsidR="00A166A1" w:rsidRPr="00940D29" w:rsidRDefault="00A166A1" w:rsidP="00A166A1">
      <w:pPr>
        <w:ind w:left="-360"/>
        <w:jc w:val="center"/>
        <w:rPr>
          <w:b/>
        </w:rPr>
      </w:pPr>
      <w:r w:rsidRPr="00940D29">
        <w:rPr>
          <w:b/>
        </w:rPr>
        <w:t xml:space="preserve"> </w:t>
      </w:r>
      <w:r>
        <w:rPr>
          <w:b/>
        </w:rPr>
        <w:t xml:space="preserve">        </w:t>
      </w:r>
      <w:r w:rsidRPr="00940D29">
        <w:rPr>
          <w:b/>
        </w:rPr>
        <w:t xml:space="preserve"> </w:t>
      </w:r>
      <w:r w:rsidR="0043540F">
        <w:rPr>
          <w:b/>
        </w:rPr>
        <w:t xml:space="preserve">    </w:t>
      </w:r>
      <w:r w:rsidRPr="00940D29">
        <w:rPr>
          <w:b/>
        </w:rPr>
        <w:t>АКТ №_________</w:t>
      </w:r>
    </w:p>
    <w:p w:rsidR="00A166A1" w:rsidRPr="00116D36" w:rsidRDefault="00C30EAE" w:rsidP="00116D3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EAE">
        <w:rPr>
          <w:rFonts w:ascii="Times New Roman" w:hAnsi="Times New Roman" w:cs="Times New Roman"/>
          <w:b/>
          <w:sz w:val="24"/>
          <w:szCs w:val="24"/>
        </w:rPr>
        <w:t>освидетельствования скрытых работ</w:t>
      </w:r>
    </w:p>
    <w:p w:rsidR="00A166A1" w:rsidRPr="00002765" w:rsidRDefault="00A166A1" w:rsidP="00A166A1">
      <w:pPr>
        <w:ind w:left="-360"/>
        <w:jc w:val="center"/>
        <w:rPr>
          <w:sz w:val="28"/>
          <w:szCs w:val="28"/>
          <w:u w:val="single"/>
        </w:rPr>
      </w:pPr>
    </w:p>
    <w:p w:rsidR="00A166A1" w:rsidRPr="007F32BA" w:rsidRDefault="00A166A1" w:rsidP="00A166A1">
      <w:pPr>
        <w:keepNext/>
        <w:ind w:left="-284"/>
        <w:rPr>
          <w:u w:val="single"/>
        </w:rPr>
      </w:pPr>
      <w:r>
        <w:rPr>
          <w:u w:val="single"/>
        </w:rPr>
        <w:t xml:space="preserve">          г.Саянск_______</w:t>
      </w:r>
      <w:r>
        <w:t xml:space="preserve">                                               </w:t>
      </w:r>
      <w:r w:rsidR="00C30EAE">
        <w:t xml:space="preserve">                       </w:t>
      </w:r>
      <w:r w:rsidR="00C30EAE" w:rsidRPr="00524C8E">
        <w:t>«__» ______________ 200_ г.</w:t>
      </w:r>
      <w:r w:rsidR="00C30EAE">
        <w:t xml:space="preserve"> </w:t>
      </w:r>
    </w:p>
    <w:p w:rsidR="00A166A1" w:rsidRDefault="00A166A1" w:rsidP="00A166A1">
      <w:pPr>
        <w:keepNext/>
        <w:ind w:left="-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(место составления)</w:t>
      </w:r>
    </w:p>
    <w:p w:rsidR="00A166A1" w:rsidRPr="007F32BA" w:rsidRDefault="00A166A1" w:rsidP="00A166A1">
      <w:pPr>
        <w:keepNext/>
        <w:ind w:left="-284"/>
        <w:rPr>
          <w:u w:val="single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166A1">
        <w:tc>
          <w:tcPr>
            <w:tcW w:w="4785" w:type="dxa"/>
          </w:tcPr>
          <w:p w:rsidR="00A166A1" w:rsidRPr="00EB5183" w:rsidRDefault="00A166A1" w:rsidP="00B9132A">
            <w:pPr>
              <w:keepNext/>
              <w:jc w:val="center"/>
              <w:rPr>
                <w:u w:val="single"/>
              </w:rPr>
            </w:pPr>
          </w:p>
          <w:p w:rsidR="00A166A1" w:rsidRPr="00EB5183" w:rsidRDefault="00A166A1" w:rsidP="00B9132A">
            <w:pPr>
              <w:keepNext/>
              <w:jc w:val="center"/>
              <w:rPr>
                <w:u w:val="single"/>
              </w:rPr>
            </w:pPr>
          </w:p>
          <w:p w:rsidR="00A166A1" w:rsidRPr="00EB5183" w:rsidRDefault="00A166A1" w:rsidP="00B9132A">
            <w:pPr>
              <w:keepNext/>
              <w:jc w:val="center"/>
              <w:rPr>
                <w:u w:val="single"/>
              </w:rPr>
            </w:pPr>
            <w:r w:rsidRPr="00EB5183">
              <w:rPr>
                <w:u w:val="single"/>
              </w:rPr>
              <w:t>ОСМОТР ПРОИЗВЕЛ:</w:t>
            </w:r>
          </w:p>
          <w:p w:rsidR="00A166A1" w:rsidRPr="00EB5183" w:rsidRDefault="00A166A1" w:rsidP="00B9132A">
            <w:pPr>
              <w:keepNext/>
              <w:jc w:val="center"/>
              <w:rPr>
                <w:i/>
                <w:sz w:val="20"/>
                <w:szCs w:val="20"/>
              </w:rPr>
            </w:pPr>
            <w:r w:rsidRPr="00EB5183">
              <w:rPr>
                <w:i/>
                <w:sz w:val="20"/>
                <w:szCs w:val="20"/>
              </w:rPr>
              <w:t>(должность, Ф.И.О. должностного лица)</w:t>
            </w:r>
          </w:p>
        </w:tc>
        <w:tc>
          <w:tcPr>
            <w:tcW w:w="4786" w:type="dxa"/>
          </w:tcPr>
          <w:p w:rsidR="00C30EAE" w:rsidRDefault="00A166A1" w:rsidP="00C30EAE">
            <w:pPr>
              <w:keepNext/>
              <w:jc w:val="both"/>
            </w:pPr>
            <w:r>
              <w:t xml:space="preserve">     </w:t>
            </w:r>
          </w:p>
          <w:p w:rsidR="00C30EAE" w:rsidRDefault="00C30EAE" w:rsidP="00C30EAE">
            <w:pPr>
              <w:keepNext/>
              <w:jc w:val="both"/>
            </w:pPr>
          </w:p>
          <w:p w:rsidR="00C30EAE" w:rsidRDefault="00C30EAE" w:rsidP="00C30EAE">
            <w:pPr>
              <w:keepNext/>
              <w:jc w:val="both"/>
            </w:pPr>
          </w:p>
          <w:p w:rsidR="00C30EAE" w:rsidRDefault="00C30EAE" w:rsidP="00C30EAE">
            <w:pPr>
              <w:keepNext/>
              <w:jc w:val="both"/>
            </w:pPr>
          </w:p>
          <w:p w:rsidR="00A166A1" w:rsidRDefault="00A166A1" w:rsidP="00B9132A">
            <w:pPr>
              <w:keepNext/>
              <w:jc w:val="both"/>
            </w:pPr>
          </w:p>
        </w:tc>
      </w:tr>
      <w:tr w:rsidR="00A166A1">
        <w:tc>
          <w:tcPr>
            <w:tcW w:w="4785" w:type="dxa"/>
          </w:tcPr>
          <w:p w:rsidR="00C30EAE" w:rsidRDefault="00C30EAE" w:rsidP="00B9132A">
            <w:pPr>
              <w:keepNext/>
              <w:jc w:val="center"/>
              <w:rPr>
                <w:u w:val="single"/>
              </w:rPr>
            </w:pPr>
          </w:p>
          <w:p w:rsidR="00A166A1" w:rsidRPr="00EB5183" w:rsidRDefault="00A166A1" w:rsidP="00B9132A">
            <w:pPr>
              <w:keepNext/>
              <w:jc w:val="center"/>
              <w:rPr>
                <w:u w:val="single"/>
              </w:rPr>
            </w:pPr>
            <w:r w:rsidRPr="00EB5183">
              <w:rPr>
                <w:u w:val="single"/>
              </w:rPr>
              <w:t>ОСМОТР ПРОВЕДЕН В ОТНОШЕНИИ:</w:t>
            </w:r>
          </w:p>
          <w:p w:rsidR="00A166A1" w:rsidRPr="00EB5183" w:rsidRDefault="00A166A1" w:rsidP="00C30EAE">
            <w:pPr>
              <w:keepNext/>
              <w:jc w:val="center"/>
              <w:rPr>
                <w:i/>
                <w:sz w:val="20"/>
                <w:szCs w:val="20"/>
              </w:rPr>
            </w:pPr>
            <w:r w:rsidRPr="00EB5183">
              <w:rPr>
                <w:i/>
                <w:sz w:val="20"/>
                <w:szCs w:val="20"/>
              </w:rPr>
              <w:t xml:space="preserve">(наименование </w:t>
            </w:r>
            <w:r w:rsidR="00C30EAE">
              <w:rPr>
                <w:i/>
                <w:sz w:val="20"/>
                <w:szCs w:val="20"/>
              </w:rPr>
              <w:t>объекта</w:t>
            </w:r>
            <w:r w:rsidRPr="00EB5183">
              <w:rPr>
                <w:i/>
                <w:sz w:val="20"/>
                <w:szCs w:val="20"/>
              </w:rPr>
              <w:t>,</w:t>
            </w:r>
            <w:r w:rsidR="00C30EAE">
              <w:rPr>
                <w:i/>
                <w:sz w:val="20"/>
                <w:szCs w:val="20"/>
              </w:rPr>
              <w:t xml:space="preserve"> данные о</w:t>
            </w:r>
            <w:r w:rsidRPr="00EB5183">
              <w:rPr>
                <w:i/>
                <w:sz w:val="20"/>
                <w:szCs w:val="20"/>
              </w:rPr>
              <w:t xml:space="preserve"> собственник</w:t>
            </w:r>
            <w:r w:rsidR="00C30EAE">
              <w:rPr>
                <w:i/>
                <w:sz w:val="20"/>
                <w:szCs w:val="20"/>
              </w:rPr>
              <w:t>е</w:t>
            </w:r>
            <w:r w:rsidRPr="00EB5183">
              <w:rPr>
                <w:i/>
                <w:sz w:val="20"/>
                <w:szCs w:val="20"/>
              </w:rPr>
              <w:t xml:space="preserve"> и пр.)</w:t>
            </w:r>
          </w:p>
        </w:tc>
        <w:tc>
          <w:tcPr>
            <w:tcW w:w="4786" w:type="dxa"/>
          </w:tcPr>
          <w:p w:rsidR="00A166A1" w:rsidRDefault="00A166A1" w:rsidP="00B9132A">
            <w:pPr>
              <w:keepNext/>
            </w:pPr>
          </w:p>
          <w:p w:rsidR="00C30EAE" w:rsidRDefault="00C30EAE" w:rsidP="00B9132A">
            <w:pPr>
              <w:keepNext/>
            </w:pPr>
          </w:p>
          <w:p w:rsidR="00C30EAE" w:rsidRDefault="00C30EAE" w:rsidP="00B9132A">
            <w:pPr>
              <w:keepNext/>
            </w:pPr>
          </w:p>
          <w:p w:rsidR="00C30EAE" w:rsidRDefault="00C30EAE" w:rsidP="00B9132A">
            <w:pPr>
              <w:keepNext/>
            </w:pPr>
          </w:p>
        </w:tc>
      </w:tr>
      <w:tr w:rsidR="00A166A1">
        <w:tc>
          <w:tcPr>
            <w:tcW w:w="4785" w:type="dxa"/>
          </w:tcPr>
          <w:p w:rsidR="00A166A1" w:rsidRPr="00EB5183" w:rsidRDefault="00A166A1" w:rsidP="00B9132A">
            <w:pPr>
              <w:keepNext/>
              <w:jc w:val="center"/>
              <w:rPr>
                <w:u w:val="single"/>
              </w:rPr>
            </w:pPr>
            <w:r w:rsidRPr="00EB5183">
              <w:rPr>
                <w:u w:val="single"/>
              </w:rPr>
              <w:t>МЕСТО ПРОВЕДЕНИЯ ОСМОТРА</w:t>
            </w:r>
          </w:p>
          <w:p w:rsidR="00A166A1" w:rsidRPr="00EB5183" w:rsidRDefault="00A166A1" w:rsidP="00C30EAE">
            <w:pPr>
              <w:keepNext/>
              <w:jc w:val="center"/>
              <w:rPr>
                <w:i/>
                <w:sz w:val="20"/>
                <w:szCs w:val="20"/>
              </w:rPr>
            </w:pPr>
            <w:r w:rsidRPr="00EB5183">
              <w:rPr>
                <w:i/>
                <w:sz w:val="20"/>
                <w:szCs w:val="20"/>
              </w:rPr>
              <w:t>(адрес объекта)</w:t>
            </w:r>
          </w:p>
        </w:tc>
        <w:tc>
          <w:tcPr>
            <w:tcW w:w="4786" w:type="dxa"/>
          </w:tcPr>
          <w:p w:rsidR="00A166A1" w:rsidRDefault="00A166A1" w:rsidP="00B9132A">
            <w:pPr>
              <w:keepNext/>
            </w:pPr>
          </w:p>
        </w:tc>
      </w:tr>
      <w:tr w:rsidR="00C30EAE">
        <w:tc>
          <w:tcPr>
            <w:tcW w:w="4785" w:type="dxa"/>
          </w:tcPr>
          <w:p w:rsidR="00C30EAE" w:rsidRPr="00116D36" w:rsidRDefault="00C30EAE" w:rsidP="00C30EAE">
            <w:pPr>
              <w:keepNext/>
              <w:jc w:val="center"/>
              <w:rPr>
                <w:sz w:val="20"/>
                <w:szCs w:val="20"/>
                <w:u w:val="single"/>
              </w:rPr>
            </w:pPr>
            <w:r w:rsidRPr="00116D36">
              <w:rPr>
                <w:sz w:val="20"/>
                <w:szCs w:val="20"/>
                <w:u w:val="single"/>
              </w:rPr>
              <w:t>ЛИЦО, ОСУЩЕСТВЛЯЮЩЕЕ ПОДГОТОВКУ</w:t>
            </w:r>
          </w:p>
          <w:p w:rsidR="00C30EAE" w:rsidRPr="00116D36" w:rsidRDefault="00C30EAE" w:rsidP="00C30EAE">
            <w:pPr>
              <w:keepNext/>
              <w:jc w:val="center"/>
              <w:rPr>
                <w:sz w:val="20"/>
                <w:szCs w:val="20"/>
                <w:u w:val="single"/>
              </w:rPr>
            </w:pPr>
            <w:r w:rsidRPr="00116D36">
              <w:rPr>
                <w:i/>
                <w:sz w:val="20"/>
                <w:szCs w:val="20"/>
              </w:rPr>
              <w:t>(наименование, реквизиты на выполнение</w:t>
            </w:r>
          </w:p>
          <w:p w:rsidR="00C30EAE" w:rsidRPr="00116D36" w:rsidRDefault="00C30EAE" w:rsidP="00C30EAE">
            <w:pPr>
              <w:keepNext/>
              <w:jc w:val="center"/>
              <w:rPr>
                <w:sz w:val="20"/>
                <w:szCs w:val="20"/>
                <w:u w:val="single"/>
              </w:rPr>
            </w:pPr>
            <w:r w:rsidRPr="00116D36">
              <w:rPr>
                <w:sz w:val="20"/>
                <w:szCs w:val="20"/>
                <w:u w:val="single"/>
              </w:rPr>
              <w:t>ПРОЕКТНОЙ ДОКУМЕНТАЦИИ</w:t>
            </w:r>
          </w:p>
          <w:p w:rsidR="00C30EAE" w:rsidRPr="00EB5183" w:rsidRDefault="00C30EAE" w:rsidP="00C30EAE">
            <w:pPr>
              <w:keepNext/>
              <w:jc w:val="center"/>
              <w:rPr>
                <w:u w:val="single"/>
              </w:rPr>
            </w:pPr>
            <w:r w:rsidRPr="00116D36">
              <w:rPr>
                <w:i/>
                <w:sz w:val="20"/>
                <w:szCs w:val="20"/>
              </w:rPr>
              <w:t>данного вида работ)</w:t>
            </w:r>
          </w:p>
        </w:tc>
        <w:tc>
          <w:tcPr>
            <w:tcW w:w="4786" w:type="dxa"/>
          </w:tcPr>
          <w:p w:rsidR="00C30EAE" w:rsidRDefault="00C30EAE" w:rsidP="00B9132A">
            <w:pPr>
              <w:keepNext/>
            </w:pPr>
          </w:p>
        </w:tc>
      </w:tr>
      <w:tr w:rsidR="00C30EAE">
        <w:tc>
          <w:tcPr>
            <w:tcW w:w="4785" w:type="dxa"/>
          </w:tcPr>
          <w:p w:rsidR="00116D36" w:rsidRPr="00116D36" w:rsidRDefault="00116D36" w:rsidP="00116D36">
            <w:pPr>
              <w:keepNext/>
              <w:jc w:val="center"/>
              <w:rPr>
                <w:sz w:val="20"/>
                <w:szCs w:val="20"/>
                <w:u w:val="single"/>
              </w:rPr>
            </w:pPr>
            <w:r w:rsidRPr="00116D36">
              <w:rPr>
                <w:sz w:val="20"/>
                <w:szCs w:val="20"/>
                <w:u w:val="single"/>
              </w:rPr>
              <w:t xml:space="preserve">ЛИЦО, ОСУЩЕСТВЛЯЮЩЕЕ  СТРОИТЕЛЬСТВО,  ВЫПОЛНЕНИЕ РАБОТ, ПОДЛЕЖАЩИХ </w:t>
            </w:r>
          </w:p>
          <w:p w:rsidR="00116D36" w:rsidRPr="00116D36" w:rsidRDefault="00116D36" w:rsidP="00116D36">
            <w:pPr>
              <w:keepNext/>
              <w:jc w:val="center"/>
              <w:rPr>
                <w:sz w:val="20"/>
                <w:szCs w:val="20"/>
                <w:u w:val="single"/>
              </w:rPr>
            </w:pPr>
            <w:r w:rsidRPr="00116D36">
              <w:rPr>
                <w:i/>
                <w:sz w:val="20"/>
                <w:szCs w:val="20"/>
              </w:rPr>
              <w:t>(наименование, реквизиты на выполнение</w:t>
            </w:r>
          </w:p>
          <w:p w:rsidR="00116D36" w:rsidRPr="00116D36" w:rsidRDefault="00116D36" w:rsidP="00116D36">
            <w:pPr>
              <w:keepNext/>
              <w:jc w:val="center"/>
              <w:rPr>
                <w:i/>
                <w:sz w:val="20"/>
                <w:szCs w:val="20"/>
              </w:rPr>
            </w:pPr>
            <w:r w:rsidRPr="00116D36">
              <w:rPr>
                <w:sz w:val="20"/>
                <w:szCs w:val="20"/>
                <w:u w:val="single"/>
              </w:rPr>
              <w:t>ОСВИДЕТЕЛЬСТВОВАНИЮ</w:t>
            </w:r>
            <w:r w:rsidRPr="00116D36">
              <w:rPr>
                <w:i/>
                <w:sz w:val="20"/>
                <w:szCs w:val="20"/>
              </w:rPr>
              <w:t xml:space="preserve"> </w:t>
            </w:r>
          </w:p>
          <w:p w:rsidR="00C30EAE" w:rsidRPr="00EB5183" w:rsidRDefault="00116D36" w:rsidP="00116D36">
            <w:pPr>
              <w:keepNext/>
              <w:jc w:val="center"/>
              <w:rPr>
                <w:u w:val="single"/>
              </w:rPr>
            </w:pPr>
            <w:r w:rsidRPr="00116D36">
              <w:rPr>
                <w:i/>
                <w:sz w:val="20"/>
                <w:szCs w:val="20"/>
              </w:rPr>
              <w:t>данного вида работ)</w:t>
            </w:r>
          </w:p>
        </w:tc>
        <w:tc>
          <w:tcPr>
            <w:tcW w:w="4786" w:type="dxa"/>
          </w:tcPr>
          <w:p w:rsidR="00C30EAE" w:rsidRDefault="00C30EAE" w:rsidP="00B9132A">
            <w:pPr>
              <w:keepNext/>
            </w:pPr>
          </w:p>
        </w:tc>
      </w:tr>
      <w:tr w:rsidR="00A166A1">
        <w:tc>
          <w:tcPr>
            <w:tcW w:w="4785" w:type="dxa"/>
          </w:tcPr>
          <w:p w:rsidR="00A166A1" w:rsidRPr="00EB5183" w:rsidRDefault="00A166A1" w:rsidP="00116D36">
            <w:pPr>
              <w:keepNext/>
              <w:rPr>
                <w:u w:val="single"/>
              </w:rPr>
            </w:pPr>
          </w:p>
          <w:p w:rsidR="00A166A1" w:rsidRPr="00EB5183" w:rsidRDefault="00A166A1" w:rsidP="00B9132A">
            <w:pPr>
              <w:keepNext/>
              <w:jc w:val="center"/>
              <w:rPr>
                <w:u w:val="single"/>
              </w:rPr>
            </w:pPr>
            <w:r w:rsidRPr="00EB5183">
              <w:rPr>
                <w:u w:val="single"/>
              </w:rPr>
              <w:t>ОСНОВАНИЕ ДЛЯ ПРОВЕДЕНИЯ ОСМОТРА:</w:t>
            </w:r>
          </w:p>
        </w:tc>
        <w:tc>
          <w:tcPr>
            <w:tcW w:w="4786" w:type="dxa"/>
          </w:tcPr>
          <w:p w:rsidR="00A166A1" w:rsidRDefault="00A166A1" w:rsidP="00B9132A">
            <w:pPr>
              <w:keepNext/>
            </w:pPr>
          </w:p>
          <w:p w:rsidR="00C30EAE" w:rsidRDefault="00C30EAE" w:rsidP="00B9132A">
            <w:pPr>
              <w:keepNext/>
            </w:pPr>
          </w:p>
          <w:p w:rsidR="00C30EAE" w:rsidRDefault="00C30EAE" w:rsidP="00B9132A">
            <w:pPr>
              <w:keepNext/>
            </w:pPr>
          </w:p>
          <w:p w:rsidR="00C30EAE" w:rsidRDefault="00C30EAE" w:rsidP="00B9132A">
            <w:pPr>
              <w:keepNext/>
            </w:pPr>
          </w:p>
        </w:tc>
      </w:tr>
    </w:tbl>
    <w:p w:rsidR="00A166A1" w:rsidRDefault="00A166A1" w:rsidP="00A166A1">
      <w:pPr>
        <w:keepNext/>
        <w:ind w:left="-284"/>
      </w:pPr>
    </w:p>
    <w:p w:rsidR="00A166A1" w:rsidRDefault="00A166A1" w:rsidP="00A166A1">
      <w:pPr>
        <w:pStyle w:val="aa"/>
        <w:ind w:left="-284"/>
        <w:rPr>
          <w:bCs/>
          <w:iCs/>
          <w:u w:val="single"/>
        </w:rPr>
      </w:pPr>
      <w:r>
        <w:rPr>
          <w:bCs/>
          <w:iCs/>
        </w:rPr>
        <w:t xml:space="preserve">     По результатам осмотра составлены: </w:t>
      </w:r>
      <w:r w:rsidR="00C30EAE">
        <w:rPr>
          <w:bCs/>
          <w:iCs/>
          <w:u w:val="single"/>
        </w:rPr>
        <w:t>_____________________________________________</w:t>
      </w:r>
    </w:p>
    <w:p w:rsidR="00A166A1" w:rsidRDefault="00A166A1" w:rsidP="00A166A1">
      <w:pPr>
        <w:pStyle w:val="aa"/>
        <w:ind w:left="-284"/>
        <w:rPr>
          <w:bCs/>
          <w:iCs/>
        </w:rPr>
      </w:pPr>
      <w:r>
        <w:rPr>
          <w:bCs/>
          <w:iCs/>
        </w:rPr>
        <w:t xml:space="preserve">     Помещение расположено по адресу: </w:t>
      </w:r>
      <w:r w:rsidR="00C30EAE">
        <w:rPr>
          <w:bCs/>
          <w:iCs/>
        </w:rPr>
        <w:t>________________________________________________________________________________________________________________________________________________________________</w:t>
      </w:r>
    </w:p>
    <w:p w:rsidR="002E1BBC" w:rsidRDefault="00A166A1" w:rsidP="002E1BBC">
      <w:pPr>
        <w:pStyle w:val="aa"/>
        <w:spacing w:after="0"/>
        <w:ind w:left="-284"/>
        <w:rPr>
          <w:bCs/>
          <w:iCs/>
        </w:rPr>
      </w:pPr>
      <w:r w:rsidRPr="00116D36">
        <w:rPr>
          <w:bCs/>
          <w:iCs/>
        </w:rPr>
        <w:t xml:space="preserve">     </w:t>
      </w:r>
      <w:r w:rsidR="00116D36" w:rsidRPr="00116D36">
        <w:t>К освидетельствованию предъявлены следующие работы</w:t>
      </w:r>
      <w:r w:rsidRPr="00116D36">
        <w:rPr>
          <w:bCs/>
          <w:iCs/>
        </w:rPr>
        <w:t>:</w:t>
      </w:r>
      <w:r>
        <w:rPr>
          <w:bCs/>
          <w:iCs/>
        </w:rPr>
        <w:t xml:space="preserve"> </w:t>
      </w:r>
      <w:r w:rsidR="00116D36">
        <w:rPr>
          <w:bCs/>
          <w:iCs/>
        </w:rPr>
        <w:t>________________________________________________________________________________</w:t>
      </w:r>
    </w:p>
    <w:p w:rsidR="002E1BBC" w:rsidRPr="00116D36" w:rsidRDefault="002E1BBC" w:rsidP="002E1BBC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116D36">
        <w:rPr>
          <w:i/>
          <w:sz w:val="20"/>
          <w:szCs w:val="20"/>
        </w:rPr>
        <w:t>(наименование скрытых работ)</w:t>
      </w:r>
    </w:p>
    <w:p w:rsidR="00A166A1" w:rsidRDefault="00116D36" w:rsidP="00A166A1">
      <w:pPr>
        <w:pStyle w:val="aa"/>
        <w:ind w:left="-284"/>
      </w:pPr>
      <w:r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BBC" w:rsidRDefault="00A166A1" w:rsidP="002E1BBC">
      <w:pPr>
        <w:pStyle w:val="aa"/>
        <w:spacing w:after="0"/>
        <w:ind w:left="-284"/>
      </w:pPr>
      <w:r w:rsidRPr="00116D36">
        <w:t xml:space="preserve">     </w:t>
      </w:r>
      <w:r w:rsidR="00116D36" w:rsidRPr="00116D36">
        <w:t>Работы выполнены по проектной документации</w:t>
      </w:r>
      <w:r w:rsidRPr="00116D36">
        <w:t>:</w:t>
      </w:r>
      <w:r w:rsidR="00116D36">
        <w:t xml:space="preserve"> ____________________________________________________</w:t>
      </w:r>
      <w:r w:rsidR="002E1BBC">
        <w:t>____________________________</w:t>
      </w:r>
    </w:p>
    <w:p w:rsidR="002E1BBC" w:rsidRPr="002E1BBC" w:rsidRDefault="002E1BBC" w:rsidP="002E1BBC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2E1BBC">
        <w:rPr>
          <w:i/>
          <w:sz w:val="20"/>
          <w:szCs w:val="20"/>
        </w:rPr>
        <w:t>(</w:t>
      </w:r>
      <w:r w:rsidRPr="00116D36">
        <w:rPr>
          <w:i/>
          <w:sz w:val="20"/>
          <w:szCs w:val="20"/>
        </w:rPr>
        <w:t>номер, другие реквизиты чертежа, наименование проектной</w:t>
      </w:r>
      <w:r w:rsidRPr="002E1BBC">
        <w:rPr>
          <w:i/>
          <w:sz w:val="20"/>
          <w:szCs w:val="20"/>
        </w:rPr>
        <w:t xml:space="preserve"> </w:t>
      </w:r>
      <w:r w:rsidRPr="00116D36">
        <w:rPr>
          <w:i/>
          <w:sz w:val="20"/>
          <w:szCs w:val="20"/>
        </w:rPr>
        <w:t>документации</w:t>
      </w:r>
      <w:r w:rsidRPr="002E1BBC">
        <w:rPr>
          <w:i/>
          <w:sz w:val="20"/>
          <w:szCs w:val="20"/>
        </w:rPr>
        <w:t>)</w:t>
      </w:r>
    </w:p>
    <w:p w:rsidR="00A166A1" w:rsidRDefault="00116D36" w:rsidP="00A166A1">
      <w:pPr>
        <w:pStyle w:val="aa"/>
        <w:ind w:left="-284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 w:rsidR="002E1BBC">
        <w:t>____________________________________</w:t>
      </w:r>
    </w:p>
    <w:p w:rsidR="002E1BBC" w:rsidRDefault="002E1BBC" w:rsidP="002E1BBC">
      <w:pPr>
        <w:pStyle w:val="aa"/>
        <w:spacing w:after="0"/>
        <w:ind w:left="-284"/>
      </w:pPr>
      <w:r w:rsidRPr="00116D36">
        <w:t xml:space="preserve">     </w:t>
      </w:r>
      <w:r>
        <w:t>При выполнении работ применены</w:t>
      </w:r>
      <w:r w:rsidRPr="00116D36">
        <w:t>:</w:t>
      </w:r>
      <w:r>
        <w:t xml:space="preserve"> ________________________________________________________________________________</w:t>
      </w:r>
    </w:p>
    <w:p w:rsidR="002E1BBC" w:rsidRPr="002E1BBC" w:rsidRDefault="002E1BBC" w:rsidP="002E1BBC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2E1BBC">
        <w:rPr>
          <w:i/>
          <w:sz w:val="20"/>
          <w:szCs w:val="20"/>
        </w:rPr>
        <w:t>(наименование строительных материалов (изделий)</w:t>
      </w:r>
    </w:p>
    <w:p w:rsidR="002E1BBC" w:rsidRDefault="002E1BBC" w:rsidP="002E1BBC">
      <w:pPr>
        <w:pStyle w:val="aa"/>
        <w:ind w:left="-28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BBC" w:rsidRDefault="002E1BBC" w:rsidP="002E1BBC">
      <w:pPr>
        <w:pStyle w:val="aa"/>
        <w:spacing w:after="0"/>
        <w:ind w:left="-284"/>
      </w:pPr>
      <w:r w:rsidRPr="00116D36">
        <w:t xml:space="preserve">     Работы выполнены по </w:t>
      </w:r>
      <w:r>
        <w:t>в соответствии</w:t>
      </w:r>
      <w:r w:rsidRPr="00116D36">
        <w:t>:</w:t>
      </w:r>
      <w:r>
        <w:t xml:space="preserve"> ________________________________________________________________________________</w:t>
      </w:r>
    </w:p>
    <w:p w:rsidR="002E1BBC" w:rsidRPr="002E1BBC" w:rsidRDefault="002E1BBC" w:rsidP="002E1BBC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2E1BB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указывается наименование, статьи технического регламента (норм и правил), иных нормативных</w:t>
      </w:r>
    </w:p>
    <w:p w:rsidR="002E1BBC" w:rsidRDefault="002E1BBC" w:rsidP="002E1BBC">
      <w:pPr>
        <w:pStyle w:val="aa"/>
        <w:spacing w:after="0"/>
        <w:ind w:left="-284"/>
      </w:pPr>
      <w:r>
        <w:t>________________________________________________________________________________</w:t>
      </w:r>
    </w:p>
    <w:p w:rsidR="002E1BBC" w:rsidRPr="002E1BBC" w:rsidRDefault="002E1BBC" w:rsidP="002E1BBC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правовых актов, разделы проектной документации), </w:t>
      </w:r>
    </w:p>
    <w:p w:rsidR="002E1BBC" w:rsidRDefault="002E1BBC" w:rsidP="002E1BBC">
      <w:pPr>
        <w:pStyle w:val="aa"/>
        <w:ind w:left="-284"/>
      </w:pPr>
      <w:r>
        <w:t>________________________________________________________________________________________________________________________________________________________________</w:t>
      </w:r>
    </w:p>
    <w:p w:rsidR="002E1BBC" w:rsidRDefault="002E1BBC" w:rsidP="00116D36">
      <w:pPr>
        <w:autoSpaceDE w:val="0"/>
        <w:autoSpaceDN w:val="0"/>
        <w:adjustRightInd w:val="0"/>
      </w:pPr>
      <w:r>
        <w:t>Даты:        начало работ «____»________________________20___г.</w:t>
      </w:r>
    </w:p>
    <w:p w:rsidR="002E1BBC" w:rsidRDefault="002E1BBC" w:rsidP="00116D36">
      <w:pPr>
        <w:autoSpaceDE w:val="0"/>
        <w:autoSpaceDN w:val="0"/>
        <w:adjustRightInd w:val="0"/>
      </w:pPr>
      <w:r>
        <w:t xml:space="preserve">           </w:t>
      </w:r>
    </w:p>
    <w:p w:rsidR="002E1BBC" w:rsidRDefault="002E1BBC" w:rsidP="00116D3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t xml:space="preserve">            окончание работ «____»________________________20___г.</w:t>
      </w:r>
    </w:p>
    <w:p w:rsidR="002E1BBC" w:rsidRDefault="002E1BBC" w:rsidP="00116D3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E1BBC" w:rsidRDefault="002E1BBC" w:rsidP="00116D3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t>Разрешается производство последующих работ</w:t>
      </w:r>
      <w:r w:rsidR="0043540F">
        <w:t>:</w:t>
      </w:r>
      <w:r>
        <w:t xml:space="preserve"> __________________________________________________________________________________________________________________________________________________</w:t>
      </w:r>
      <w:r w:rsidR="0043540F">
        <w:t>__</w:t>
      </w:r>
      <w:r>
        <w:t>______</w:t>
      </w:r>
    </w:p>
    <w:p w:rsidR="002E1BBC" w:rsidRDefault="002E1BBC" w:rsidP="00116D3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3540F" w:rsidRDefault="0043540F" w:rsidP="0043540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t>Дополнительные сведения: __________________________________________________________________________________________________________________________________________________________</w:t>
      </w:r>
    </w:p>
    <w:p w:rsidR="002E1BBC" w:rsidRDefault="002E1BBC" w:rsidP="00116D3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16D36" w:rsidRPr="00116D36" w:rsidRDefault="00116D36" w:rsidP="00116D36">
      <w:pPr>
        <w:autoSpaceDE w:val="0"/>
        <w:autoSpaceDN w:val="0"/>
        <w:adjustRightInd w:val="0"/>
      </w:pPr>
    </w:p>
    <w:p w:rsidR="00116D36" w:rsidRPr="00116D36" w:rsidRDefault="00116D36" w:rsidP="00116D36">
      <w:pPr>
        <w:autoSpaceDE w:val="0"/>
        <w:autoSpaceDN w:val="0"/>
        <w:adjustRightInd w:val="0"/>
      </w:pPr>
      <w:r w:rsidRPr="00116D36">
        <w:t>Акт составлен в _______ экземплярах.</w:t>
      </w:r>
    </w:p>
    <w:p w:rsidR="00A166A1" w:rsidRDefault="00A166A1" w:rsidP="0043540F">
      <w:pPr>
        <w:pStyle w:val="aa"/>
        <w:ind w:left="-284"/>
      </w:pPr>
      <w:r>
        <w:t xml:space="preserve">     </w:t>
      </w:r>
    </w:p>
    <w:p w:rsidR="00A166A1" w:rsidRDefault="00A166A1" w:rsidP="00A166A1">
      <w:pPr>
        <w:pStyle w:val="aa"/>
        <w:ind w:left="-284"/>
      </w:pPr>
    </w:p>
    <w:p w:rsidR="00A166A1" w:rsidRDefault="00A166A1" w:rsidP="00A166A1">
      <w:pPr>
        <w:pStyle w:val="aa"/>
        <w:ind w:left="-284"/>
      </w:pPr>
      <w:r>
        <w:t>Осмотр произвел:</w:t>
      </w:r>
    </w:p>
    <w:p w:rsidR="00A166A1" w:rsidRDefault="00A166A1" w:rsidP="00A166A1">
      <w:pPr>
        <w:pStyle w:val="aa"/>
        <w:ind w:left="-284"/>
      </w:pPr>
      <w:r>
        <w:t xml:space="preserve"> </w:t>
      </w:r>
      <w:r>
        <w:rPr>
          <w:u w:val="single"/>
        </w:rPr>
        <w:t xml:space="preserve">                                          </w:t>
      </w:r>
      <w:r>
        <w:t xml:space="preserve">                                     ___________________________</w:t>
      </w:r>
    </w:p>
    <w:p w:rsidR="00A166A1" w:rsidRPr="0043540F" w:rsidRDefault="0043540F" w:rsidP="0043540F">
      <w:pPr>
        <w:pStyle w:val="aa"/>
        <w:ind w:left="-284"/>
        <w:rPr>
          <w:i/>
          <w:szCs w:val="20"/>
        </w:rPr>
      </w:pPr>
      <w:r>
        <w:rPr>
          <w:i/>
          <w:szCs w:val="20"/>
        </w:rPr>
        <w:t xml:space="preserve">          </w:t>
      </w:r>
      <w:r w:rsidR="00A166A1">
        <w:rPr>
          <w:i/>
          <w:szCs w:val="20"/>
        </w:rPr>
        <w:t xml:space="preserve"> Ф.И.О.                                             </w:t>
      </w:r>
      <w:r>
        <w:rPr>
          <w:i/>
          <w:szCs w:val="20"/>
        </w:rPr>
        <w:t xml:space="preserve">                           </w:t>
      </w:r>
      <w:r w:rsidR="00A166A1">
        <w:rPr>
          <w:i/>
          <w:szCs w:val="20"/>
        </w:rPr>
        <w:t xml:space="preserve">    </w:t>
      </w:r>
      <w:r>
        <w:rPr>
          <w:i/>
          <w:szCs w:val="20"/>
        </w:rPr>
        <w:t>(подпись)</w:t>
      </w:r>
      <w:r w:rsidR="00A166A1">
        <w:rPr>
          <w:i/>
          <w:szCs w:val="20"/>
        </w:rPr>
        <w:t xml:space="preserve">                </w:t>
      </w:r>
      <w:r>
        <w:rPr>
          <w:i/>
          <w:szCs w:val="20"/>
        </w:rPr>
        <w:t xml:space="preserve">      </w:t>
      </w:r>
      <w:r w:rsidR="00A166A1">
        <w:t xml:space="preserve">  </w:t>
      </w:r>
    </w:p>
    <w:p w:rsidR="00A166A1" w:rsidRDefault="00A166A1" w:rsidP="00A166A1">
      <w:pPr>
        <w:pStyle w:val="aa"/>
        <w:ind w:left="-284"/>
      </w:pPr>
      <w:r>
        <w:t xml:space="preserve"> </w:t>
      </w:r>
      <w:r>
        <w:rPr>
          <w:u w:val="single"/>
        </w:rPr>
        <w:t xml:space="preserve">                                            </w:t>
      </w:r>
      <w:r>
        <w:t xml:space="preserve">                                     ___________________________</w:t>
      </w:r>
    </w:p>
    <w:p w:rsidR="00A166A1" w:rsidRPr="0043540F" w:rsidRDefault="00A166A1" w:rsidP="0043540F">
      <w:pPr>
        <w:pStyle w:val="aa"/>
        <w:ind w:left="-284"/>
        <w:rPr>
          <w:i/>
          <w:szCs w:val="20"/>
        </w:rPr>
      </w:pPr>
      <w:r>
        <w:rPr>
          <w:i/>
          <w:szCs w:val="20"/>
        </w:rPr>
        <w:t xml:space="preserve">  </w:t>
      </w:r>
      <w:r w:rsidR="0043540F">
        <w:rPr>
          <w:i/>
          <w:szCs w:val="20"/>
        </w:rPr>
        <w:t xml:space="preserve">        </w:t>
      </w:r>
      <w:r>
        <w:rPr>
          <w:i/>
          <w:szCs w:val="20"/>
        </w:rPr>
        <w:t xml:space="preserve">Ф.И.О.                                                                            </w:t>
      </w:r>
      <w:r w:rsidR="0043540F">
        <w:rPr>
          <w:i/>
          <w:szCs w:val="20"/>
        </w:rPr>
        <w:t xml:space="preserve"> </w:t>
      </w:r>
      <w:r>
        <w:rPr>
          <w:i/>
          <w:szCs w:val="20"/>
        </w:rPr>
        <w:t>(подпись)</w:t>
      </w:r>
    </w:p>
    <w:p w:rsidR="00A166A1" w:rsidRDefault="00A166A1" w:rsidP="00A166A1">
      <w:pPr>
        <w:pStyle w:val="aa"/>
        <w:ind w:left="-284"/>
      </w:pPr>
    </w:p>
    <w:p w:rsidR="00A31529" w:rsidRDefault="00A31529" w:rsidP="00A166A1">
      <w:pPr>
        <w:ind w:left="-284"/>
        <w:rPr>
          <w:i/>
        </w:rPr>
      </w:pPr>
      <w:r>
        <w:rPr>
          <w:i/>
        </w:rPr>
        <w:t>П</w:t>
      </w:r>
      <w:r w:rsidR="00A166A1" w:rsidRPr="0043540F">
        <w:rPr>
          <w:i/>
        </w:rPr>
        <w:t>редседател</w:t>
      </w:r>
      <w:r>
        <w:rPr>
          <w:i/>
        </w:rPr>
        <w:t>ь К</w:t>
      </w:r>
      <w:r w:rsidR="00A166A1" w:rsidRPr="0043540F">
        <w:rPr>
          <w:i/>
        </w:rPr>
        <w:t>омитета по архитектуре</w:t>
      </w:r>
      <w:r>
        <w:rPr>
          <w:i/>
        </w:rPr>
        <w:t xml:space="preserve"> и </w:t>
      </w:r>
    </w:p>
    <w:p w:rsidR="00A166A1" w:rsidRPr="0043540F" w:rsidRDefault="00A31529" w:rsidP="00A166A1">
      <w:pPr>
        <w:ind w:left="-284"/>
        <w:rPr>
          <w:i/>
        </w:rPr>
      </w:pPr>
      <w:r>
        <w:rPr>
          <w:i/>
        </w:rPr>
        <w:t>градостроительству</w:t>
      </w:r>
      <w:r w:rsidR="00A166A1" w:rsidRPr="0043540F">
        <w:rPr>
          <w:i/>
        </w:rPr>
        <w:t xml:space="preserve">  администрации </w:t>
      </w:r>
    </w:p>
    <w:p w:rsidR="00A166A1" w:rsidRPr="0043540F" w:rsidRDefault="00A166A1" w:rsidP="00A166A1">
      <w:pPr>
        <w:ind w:left="-284"/>
        <w:rPr>
          <w:i/>
        </w:rPr>
      </w:pPr>
      <w:r w:rsidRPr="0043540F">
        <w:rPr>
          <w:i/>
        </w:rPr>
        <w:t xml:space="preserve">муниципального образования «город Саянск»                          </w:t>
      </w:r>
      <w:r w:rsidRPr="0043540F">
        <w:rPr>
          <w:i/>
        </w:rPr>
        <w:tab/>
        <w:t xml:space="preserve">                    </w:t>
      </w:r>
      <w:r w:rsidR="0043540F" w:rsidRPr="0043540F">
        <w:rPr>
          <w:i/>
        </w:rPr>
        <w:t xml:space="preserve">     </w:t>
      </w:r>
    </w:p>
    <w:p w:rsidR="00A166A1" w:rsidRDefault="00136B88" w:rsidP="00A166A1">
      <w:pPr>
        <w:pStyle w:val="aa"/>
        <w:ind w:left="-284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6.8pt;margin-top:3pt;width:496.5pt;height:0;z-index:251657728" o:connectortype="straight" strokeweight="1.5pt"/>
        </w:pict>
      </w:r>
    </w:p>
    <w:p w:rsidR="00A166A1" w:rsidRPr="0043540F" w:rsidRDefault="00A166A1" w:rsidP="00A166A1">
      <w:pPr>
        <w:pStyle w:val="aa"/>
      </w:pPr>
    </w:p>
    <w:p w:rsidR="00A166A1" w:rsidRDefault="00A166A1" w:rsidP="00A166A1">
      <w:pPr>
        <w:pStyle w:val="aa"/>
        <w:ind w:left="-284"/>
      </w:pPr>
      <w:r>
        <w:t>С актом ознакомлен ______________________________</w:t>
      </w:r>
      <w:r w:rsidR="00247BFC">
        <w:t>_______________________________</w:t>
      </w:r>
    </w:p>
    <w:p w:rsidR="00A166A1" w:rsidRPr="00167790" w:rsidRDefault="00A166A1" w:rsidP="00A166A1">
      <w:pPr>
        <w:pStyle w:val="aa"/>
        <w:ind w:left="-284"/>
        <w:rPr>
          <w:i/>
          <w:szCs w:val="20"/>
        </w:rPr>
      </w:pPr>
      <w:r>
        <w:rPr>
          <w:i/>
          <w:szCs w:val="20"/>
        </w:rPr>
        <w:t xml:space="preserve">                                                                    (лицо, в отношении которого составляется акт)       </w:t>
      </w:r>
    </w:p>
    <w:p w:rsidR="00A166A1" w:rsidRDefault="00A166A1" w:rsidP="00A166A1">
      <w:pPr>
        <w:pStyle w:val="aa"/>
        <w:ind w:left="-284"/>
      </w:pPr>
      <w:r>
        <w:t>Получил: «_____»  ___________________   20___г.  ___________________________________</w:t>
      </w:r>
    </w:p>
    <w:p w:rsidR="0097153D" w:rsidRPr="00827BD7" w:rsidRDefault="0097153D" w:rsidP="008A45EA">
      <w:pPr>
        <w:autoSpaceDE w:val="0"/>
        <w:autoSpaceDN w:val="0"/>
        <w:adjustRightInd w:val="0"/>
        <w:jc w:val="both"/>
        <w:rPr>
          <w:lang w:val="en-US"/>
        </w:rPr>
      </w:pPr>
    </w:p>
    <w:sectPr w:rsidR="0097153D" w:rsidRPr="00827BD7" w:rsidSect="0033195C">
      <w:footerReference w:type="even" r:id="rId11"/>
      <w:footerReference w:type="default" r:id="rId12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E8E" w:rsidRDefault="00DB5E8E">
      <w:r>
        <w:separator/>
      </w:r>
    </w:p>
  </w:endnote>
  <w:endnote w:type="continuationSeparator" w:id="1">
    <w:p w:rsidR="00DB5E8E" w:rsidRDefault="00DB5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92E" w:rsidRDefault="00136B88" w:rsidP="000556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09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4318">
      <w:rPr>
        <w:rStyle w:val="a5"/>
        <w:noProof/>
      </w:rPr>
      <w:t>17</w:t>
    </w:r>
    <w:r>
      <w:rPr>
        <w:rStyle w:val="a5"/>
      </w:rPr>
      <w:fldChar w:fldCharType="end"/>
    </w:r>
  </w:p>
  <w:p w:rsidR="0020092E" w:rsidRDefault="002009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92E" w:rsidRDefault="00136B88" w:rsidP="000556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09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1359">
      <w:rPr>
        <w:rStyle w:val="a5"/>
        <w:noProof/>
      </w:rPr>
      <w:t>2</w:t>
    </w:r>
    <w:r>
      <w:rPr>
        <w:rStyle w:val="a5"/>
      </w:rPr>
      <w:fldChar w:fldCharType="end"/>
    </w:r>
  </w:p>
  <w:p w:rsidR="0020092E" w:rsidRDefault="002009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E8E" w:rsidRDefault="00DB5E8E">
      <w:r>
        <w:separator/>
      </w:r>
    </w:p>
  </w:footnote>
  <w:footnote w:type="continuationSeparator" w:id="1">
    <w:p w:rsidR="00DB5E8E" w:rsidRDefault="00DB5E8E">
      <w:r>
        <w:continuationSeparator/>
      </w:r>
    </w:p>
  </w:footnote>
  <w:footnote w:id="2">
    <w:p w:rsidR="0020092E" w:rsidRDefault="0020092E" w:rsidP="0031628F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>
        <w:rPr>
          <w:rStyle w:val="af5"/>
        </w:rPr>
        <w:footnoteRef/>
      </w:r>
      <w:r>
        <w:rPr>
          <w:b/>
          <w:sz w:val="20"/>
          <w:szCs w:val="20"/>
        </w:rPr>
        <w:t xml:space="preserve">Пункт 4.10 </w:t>
      </w:r>
      <w:r w:rsidRPr="0031628F">
        <w:rPr>
          <w:b/>
          <w:sz w:val="20"/>
          <w:szCs w:val="20"/>
        </w:rPr>
        <w:t xml:space="preserve"> СНиП 31-01-2003 «Здания жилые многоквартирные»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31628F">
        <w:rPr>
          <w:sz w:val="20"/>
          <w:szCs w:val="20"/>
        </w:rPr>
        <w:t>В цокольном, первом и втором этажах жилого здания не допускается размещать: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 xml:space="preserve">1) предприятий общественного питания и досуга с числом мест более 50 (кроме общежитий), общей площадью больше 250 кв.м; 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 xml:space="preserve">2) специализированных магазинов: 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а) строительных, москательно-химических и других товаров, эксплуатация которых может привести к загрязнению территории и воздуха жилой застройки;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б) с наличием взрывоопасных веществ и материалов;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в) по продаже синтетических ковровых изделий, автозапчастей, шин и автомобильных масел;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г)  рыбных  и овощных.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3) магазинов суммарной торговой площадью более 1000 кв.м., при этом под  торговой площадью</w:t>
      </w:r>
      <w:r w:rsidRPr="0031628F">
        <w:rPr>
          <w:i/>
          <w:sz w:val="20"/>
          <w:szCs w:val="20"/>
        </w:rPr>
        <w:t xml:space="preserve"> </w:t>
      </w:r>
      <w:r w:rsidRPr="0031628F">
        <w:rPr>
          <w:sz w:val="20"/>
          <w:szCs w:val="20"/>
        </w:rPr>
        <w:t>(площадью торгового зала) подразумевается часть магазина, павильона (открытой площадки), занятой оборудованием, предназначенным для выкладки, демонстрации товаров, проведения денежных расчетов и обслуживания покупателей, площадь контрольно-кассовых узлов и кассовых кабин, площадь рабочих мест обслуживающего персонала, а также площадь проходов для покупателей;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4) предприятий (в том числе магазинов) с режимом функционирования после 23 часов;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5) складов любого назначения, в том числе оптовой (мелкооптовой) торговли;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6) предприятий бытового обслуживания, в которых применяются легковоспламеняющиеся вещества (кроме парикмахерских и мастерских по ремонту часов нормируемой  площадью до 300 кв.м);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 xml:space="preserve">7) мастерских ремонта бытовых машин и приборов, ремонта обуви нормируемой площадью свыше 100 кв.м. Под нормируемой площадью подразумевается  сумма площадей, имеющихся в здании, сооружении, за исключением коридоров, тамбуров, переходов, лестничных клеток, лифтовых шахт, внутренних открытых лестниц, санузлов, а так же помещений предназначенных для размещения инженерного оборудования и инженерных сетей. В нормируемую площадь здания, сооружения включаются площади коридоров, используемых в качестве рекреационных помещений, предназначенных для отдыха или восстановления сил, в зданиях учебных заведений, больниц, санаториев, домов отдыха, кинотеатров клубов и других организаций, а так же радиоузлов, коммутационных, подсобных помещений при эстрадах и сценах, киноаппаратных, ниш шириной не менее </w:t>
      </w:r>
      <w:smartTag w:uri="urn:schemas-microsoft-com:office:smarttags" w:element="metricconverter">
        <w:smartTagPr>
          <w:attr w:name="ProductID" w:val="1 метра"/>
        </w:smartTagPr>
        <w:r w:rsidRPr="0031628F">
          <w:rPr>
            <w:sz w:val="20"/>
            <w:szCs w:val="20"/>
          </w:rPr>
          <w:t>1 метра</w:t>
        </w:r>
      </w:smartTag>
      <w:r w:rsidRPr="0031628F">
        <w:rPr>
          <w:sz w:val="20"/>
          <w:szCs w:val="20"/>
        </w:rPr>
        <w:t xml:space="preserve"> и высотой </w:t>
      </w:r>
      <w:smartTag w:uri="urn:schemas-microsoft-com:office:smarttags" w:element="metricconverter">
        <w:smartTagPr>
          <w:attr w:name="ProductID" w:val="1,8 метра"/>
        </w:smartTagPr>
        <w:r w:rsidRPr="0031628F">
          <w:rPr>
            <w:sz w:val="20"/>
            <w:szCs w:val="20"/>
          </w:rPr>
          <w:t>1,8 метра</w:t>
        </w:r>
      </w:smartTag>
      <w:r w:rsidRPr="0031628F">
        <w:rPr>
          <w:sz w:val="20"/>
          <w:szCs w:val="20"/>
        </w:rPr>
        <w:t xml:space="preserve"> и более (за исключением ниш инженерного назначения), встроенных шкафов (за исключением встроенных шкафов инженерного назначения);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 xml:space="preserve">8) бассейнов, бань, саун, прачечных и химчисток (кроме приемных пунктов и прачечных самообслуживания производительностью до </w:t>
      </w:r>
      <w:smartTag w:uri="urn:schemas-microsoft-com:office:smarttags" w:element="metricconverter">
        <w:smartTagPr>
          <w:attr w:name="ProductID" w:val="75 кг"/>
        </w:smartTagPr>
        <w:r w:rsidRPr="0031628F">
          <w:rPr>
            <w:sz w:val="20"/>
            <w:szCs w:val="20"/>
          </w:rPr>
          <w:t>75 кг</w:t>
        </w:r>
      </w:smartTag>
      <w:r w:rsidRPr="0031628F">
        <w:rPr>
          <w:sz w:val="20"/>
          <w:szCs w:val="20"/>
        </w:rPr>
        <w:t xml:space="preserve"> в смену);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 xml:space="preserve"> 9) автоматических телефонных станций общей площадью более 100 кв.м;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10) общественных уборных;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11) учреждений по оказанию ритуальных услуг (магазинов, похоронных бюро и т.д.)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12)  всех учреждений, функционирующих с музыкальным сопровождением;</w:t>
      </w:r>
    </w:p>
    <w:p w:rsidR="0020092E" w:rsidRPr="0031628F" w:rsidRDefault="0020092E" w:rsidP="0031628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1628F">
        <w:rPr>
          <w:sz w:val="20"/>
          <w:szCs w:val="20"/>
        </w:rPr>
        <w:t>13) производственных помещений (кроме помещений категории В и Д для труда инвалидов и людей старшего возраста, в их числе: пункты выдачи работы на дом, мастерских для сборочных и декоративных работ);</w:t>
      </w:r>
    </w:p>
    <w:p w:rsidR="0020092E" w:rsidRPr="00AE150F" w:rsidRDefault="0020092E" w:rsidP="0031628F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31628F">
        <w:rPr>
          <w:rFonts w:ascii="Times New Roman" w:hAnsi="Times New Roman" w:cs="Times New Roman"/>
        </w:rPr>
        <w:t>14)  зуботехнических лабораторий; клинико-диагностических и бактериологических лабораторий; диспансеров всех типов,  дневных стационаров диспансеров и стационаров частных клиник,  травмпунктов, подстанций скорой и неотложной медицинской помощи;  дерматовенерологических, психиатрических, инфекционных и фтизиатрических кабинетов врачебного приема; отделений (кабинетов) магнитно-резонансной томографии; рентгеновских кабинетов, а также помещений с лечебной или диагностической аппаратурой и установками, являющимися источниками ионизирующего излучения; ветеринарных клиник и кабинетов.</w:t>
      </w:r>
    </w:p>
    <w:p w:rsidR="0020092E" w:rsidRDefault="0020092E">
      <w:pPr>
        <w:pStyle w:val="af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61E"/>
    <w:multiLevelType w:val="hybridMultilevel"/>
    <w:tmpl w:val="05FA8D88"/>
    <w:lvl w:ilvl="0" w:tplc="0ED0B9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612F0CD5"/>
    <w:multiLevelType w:val="hybridMultilevel"/>
    <w:tmpl w:val="90EC169C"/>
    <w:lvl w:ilvl="0" w:tplc="C02A9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A5F"/>
    <w:rsid w:val="000051FD"/>
    <w:rsid w:val="00005E92"/>
    <w:rsid w:val="0000750A"/>
    <w:rsid w:val="00010C23"/>
    <w:rsid w:val="000136A9"/>
    <w:rsid w:val="00016FA7"/>
    <w:rsid w:val="000175AB"/>
    <w:rsid w:val="0002382E"/>
    <w:rsid w:val="00033AF6"/>
    <w:rsid w:val="00041059"/>
    <w:rsid w:val="000458DE"/>
    <w:rsid w:val="00045DD7"/>
    <w:rsid w:val="0005567E"/>
    <w:rsid w:val="00055A72"/>
    <w:rsid w:val="00060439"/>
    <w:rsid w:val="00060D73"/>
    <w:rsid w:val="000636E3"/>
    <w:rsid w:val="00065A67"/>
    <w:rsid w:val="00075F88"/>
    <w:rsid w:val="000775EE"/>
    <w:rsid w:val="0007780C"/>
    <w:rsid w:val="00080D5A"/>
    <w:rsid w:val="000826B3"/>
    <w:rsid w:val="000952A7"/>
    <w:rsid w:val="0009645E"/>
    <w:rsid w:val="000B097D"/>
    <w:rsid w:val="000B2887"/>
    <w:rsid w:val="000B438B"/>
    <w:rsid w:val="000C26A9"/>
    <w:rsid w:val="000D0D93"/>
    <w:rsid w:val="000D2F7E"/>
    <w:rsid w:val="000D7BA3"/>
    <w:rsid w:val="000E58E8"/>
    <w:rsid w:val="000F7706"/>
    <w:rsid w:val="00105F00"/>
    <w:rsid w:val="00106625"/>
    <w:rsid w:val="00112D71"/>
    <w:rsid w:val="00113414"/>
    <w:rsid w:val="001155D5"/>
    <w:rsid w:val="00116D36"/>
    <w:rsid w:val="00123A57"/>
    <w:rsid w:val="00123C10"/>
    <w:rsid w:val="00131A05"/>
    <w:rsid w:val="00136B88"/>
    <w:rsid w:val="00136C64"/>
    <w:rsid w:val="00146836"/>
    <w:rsid w:val="001567C2"/>
    <w:rsid w:val="0016487A"/>
    <w:rsid w:val="00164BB3"/>
    <w:rsid w:val="0016635B"/>
    <w:rsid w:val="00172E56"/>
    <w:rsid w:val="00173357"/>
    <w:rsid w:val="00173EFC"/>
    <w:rsid w:val="00174867"/>
    <w:rsid w:val="00181142"/>
    <w:rsid w:val="0018157F"/>
    <w:rsid w:val="001820C9"/>
    <w:rsid w:val="00187EAF"/>
    <w:rsid w:val="001A17A3"/>
    <w:rsid w:val="001A2849"/>
    <w:rsid w:val="001A6DB6"/>
    <w:rsid w:val="001A6F03"/>
    <w:rsid w:val="001B0DF0"/>
    <w:rsid w:val="001B3A84"/>
    <w:rsid w:val="001B3B10"/>
    <w:rsid w:val="001B76CB"/>
    <w:rsid w:val="001C7EDA"/>
    <w:rsid w:val="001D1DE9"/>
    <w:rsid w:val="001D3389"/>
    <w:rsid w:val="001D35AE"/>
    <w:rsid w:val="001D4121"/>
    <w:rsid w:val="001D5174"/>
    <w:rsid w:val="001D522E"/>
    <w:rsid w:val="001E6919"/>
    <w:rsid w:val="001F3038"/>
    <w:rsid w:val="001F39EF"/>
    <w:rsid w:val="001F7A09"/>
    <w:rsid w:val="0020092E"/>
    <w:rsid w:val="00205126"/>
    <w:rsid w:val="002170DF"/>
    <w:rsid w:val="00233ADD"/>
    <w:rsid w:val="0023458C"/>
    <w:rsid w:val="00234B28"/>
    <w:rsid w:val="00241352"/>
    <w:rsid w:val="0024318F"/>
    <w:rsid w:val="002438E5"/>
    <w:rsid w:val="00243E67"/>
    <w:rsid w:val="002449AD"/>
    <w:rsid w:val="00247194"/>
    <w:rsid w:val="00247BFC"/>
    <w:rsid w:val="00275FBE"/>
    <w:rsid w:val="00277C9B"/>
    <w:rsid w:val="0028202E"/>
    <w:rsid w:val="002830BF"/>
    <w:rsid w:val="00283E6F"/>
    <w:rsid w:val="00285F1F"/>
    <w:rsid w:val="00286891"/>
    <w:rsid w:val="002927D3"/>
    <w:rsid w:val="00294809"/>
    <w:rsid w:val="002A4C4A"/>
    <w:rsid w:val="002B0684"/>
    <w:rsid w:val="002B29A6"/>
    <w:rsid w:val="002B5B66"/>
    <w:rsid w:val="002C0CDE"/>
    <w:rsid w:val="002C4B09"/>
    <w:rsid w:val="002D0794"/>
    <w:rsid w:val="002D32AB"/>
    <w:rsid w:val="002D45ED"/>
    <w:rsid w:val="002E03A9"/>
    <w:rsid w:val="002E04E1"/>
    <w:rsid w:val="002E1BBC"/>
    <w:rsid w:val="002E24F2"/>
    <w:rsid w:val="002E4082"/>
    <w:rsid w:val="002F499C"/>
    <w:rsid w:val="002F6304"/>
    <w:rsid w:val="002F65EB"/>
    <w:rsid w:val="0030075C"/>
    <w:rsid w:val="0030337A"/>
    <w:rsid w:val="003037AA"/>
    <w:rsid w:val="0031628F"/>
    <w:rsid w:val="0032664A"/>
    <w:rsid w:val="0033195C"/>
    <w:rsid w:val="00333CDD"/>
    <w:rsid w:val="0033616A"/>
    <w:rsid w:val="00342276"/>
    <w:rsid w:val="00350FB1"/>
    <w:rsid w:val="00353A38"/>
    <w:rsid w:val="003543A2"/>
    <w:rsid w:val="003612C4"/>
    <w:rsid w:val="00363BFC"/>
    <w:rsid w:val="00365DCD"/>
    <w:rsid w:val="0036613C"/>
    <w:rsid w:val="00377275"/>
    <w:rsid w:val="00381359"/>
    <w:rsid w:val="0039360F"/>
    <w:rsid w:val="00397FD6"/>
    <w:rsid w:val="003A7061"/>
    <w:rsid w:val="003B7E71"/>
    <w:rsid w:val="003E1BE2"/>
    <w:rsid w:val="003E59DE"/>
    <w:rsid w:val="003E610B"/>
    <w:rsid w:val="003F5D97"/>
    <w:rsid w:val="004060B4"/>
    <w:rsid w:val="0040692D"/>
    <w:rsid w:val="004077A8"/>
    <w:rsid w:val="004161F5"/>
    <w:rsid w:val="00416271"/>
    <w:rsid w:val="00425FEF"/>
    <w:rsid w:val="0043540F"/>
    <w:rsid w:val="00440658"/>
    <w:rsid w:val="004437BC"/>
    <w:rsid w:val="00453707"/>
    <w:rsid w:val="0046139E"/>
    <w:rsid w:val="00461EB9"/>
    <w:rsid w:val="0047463E"/>
    <w:rsid w:val="00474BE9"/>
    <w:rsid w:val="004857E4"/>
    <w:rsid w:val="004858B8"/>
    <w:rsid w:val="004868BB"/>
    <w:rsid w:val="00496C18"/>
    <w:rsid w:val="004A6E78"/>
    <w:rsid w:val="004A6F61"/>
    <w:rsid w:val="004B1F10"/>
    <w:rsid w:val="004B30F6"/>
    <w:rsid w:val="004B41D7"/>
    <w:rsid w:val="004B6744"/>
    <w:rsid w:val="004D05C9"/>
    <w:rsid w:val="004D084F"/>
    <w:rsid w:val="004D3498"/>
    <w:rsid w:val="004D55E0"/>
    <w:rsid w:val="004D65E3"/>
    <w:rsid w:val="004E037A"/>
    <w:rsid w:val="004F04FD"/>
    <w:rsid w:val="004F31E8"/>
    <w:rsid w:val="00512AEE"/>
    <w:rsid w:val="00515C52"/>
    <w:rsid w:val="0052188A"/>
    <w:rsid w:val="005218C0"/>
    <w:rsid w:val="00522DB4"/>
    <w:rsid w:val="00523201"/>
    <w:rsid w:val="00524379"/>
    <w:rsid w:val="00524408"/>
    <w:rsid w:val="00524C8E"/>
    <w:rsid w:val="00524CA1"/>
    <w:rsid w:val="00527185"/>
    <w:rsid w:val="00532E5B"/>
    <w:rsid w:val="00576F71"/>
    <w:rsid w:val="0059035C"/>
    <w:rsid w:val="00591309"/>
    <w:rsid w:val="00592464"/>
    <w:rsid w:val="00592B9A"/>
    <w:rsid w:val="00593895"/>
    <w:rsid w:val="00593BCF"/>
    <w:rsid w:val="005B386D"/>
    <w:rsid w:val="005B6C95"/>
    <w:rsid w:val="005C3E39"/>
    <w:rsid w:val="005C4A29"/>
    <w:rsid w:val="005C628D"/>
    <w:rsid w:val="005D6E8D"/>
    <w:rsid w:val="005E01FA"/>
    <w:rsid w:val="005E5F72"/>
    <w:rsid w:val="005E680C"/>
    <w:rsid w:val="005E7C1F"/>
    <w:rsid w:val="006157F7"/>
    <w:rsid w:val="006169A9"/>
    <w:rsid w:val="00635957"/>
    <w:rsid w:val="0063602D"/>
    <w:rsid w:val="00637968"/>
    <w:rsid w:val="00642859"/>
    <w:rsid w:val="00647EA4"/>
    <w:rsid w:val="00651516"/>
    <w:rsid w:val="0065298B"/>
    <w:rsid w:val="00652F57"/>
    <w:rsid w:val="00656C1B"/>
    <w:rsid w:val="006614A3"/>
    <w:rsid w:val="00664318"/>
    <w:rsid w:val="00666D5A"/>
    <w:rsid w:val="006813AC"/>
    <w:rsid w:val="00682983"/>
    <w:rsid w:val="00684439"/>
    <w:rsid w:val="00687812"/>
    <w:rsid w:val="00691E7E"/>
    <w:rsid w:val="00693247"/>
    <w:rsid w:val="006A0C8F"/>
    <w:rsid w:val="006A4C0D"/>
    <w:rsid w:val="006B0208"/>
    <w:rsid w:val="006B0560"/>
    <w:rsid w:val="006B2B9B"/>
    <w:rsid w:val="006B41E0"/>
    <w:rsid w:val="006B6690"/>
    <w:rsid w:val="006C10F9"/>
    <w:rsid w:val="006C7CB9"/>
    <w:rsid w:val="006D4E83"/>
    <w:rsid w:val="006E02BF"/>
    <w:rsid w:val="006E4039"/>
    <w:rsid w:val="006F12C7"/>
    <w:rsid w:val="006F7265"/>
    <w:rsid w:val="0070318D"/>
    <w:rsid w:val="00721BBF"/>
    <w:rsid w:val="0072270B"/>
    <w:rsid w:val="00727002"/>
    <w:rsid w:val="0073781E"/>
    <w:rsid w:val="007402CD"/>
    <w:rsid w:val="00740B72"/>
    <w:rsid w:val="00751B48"/>
    <w:rsid w:val="0075308A"/>
    <w:rsid w:val="00754C34"/>
    <w:rsid w:val="007629D5"/>
    <w:rsid w:val="0076426A"/>
    <w:rsid w:val="00771122"/>
    <w:rsid w:val="00782FB7"/>
    <w:rsid w:val="0078624F"/>
    <w:rsid w:val="007973FE"/>
    <w:rsid w:val="007A02DD"/>
    <w:rsid w:val="007A5E0C"/>
    <w:rsid w:val="007C44FB"/>
    <w:rsid w:val="007D5AF4"/>
    <w:rsid w:val="007E0A9D"/>
    <w:rsid w:val="007E1E24"/>
    <w:rsid w:val="007E2500"/>
    <w:rsid w:val="007E4CD6"/>
    <w:rsid w:val="007E643B"/>
    <w:rsid w:val="007E7054"/>
    <w:rsid w:val="007F64CF"/>
    <w:rsid w:val="008014DD"/>
    <w:rsid w:val="00805F15"/>
    <w:rsid w:val="008062D4"/>
    <w:rsid w:val="00814A8C"/>
    <w:rsid w:val="00817142"/>
    <w:rsid w:val="00817DED"/>
    <w:rsid w:val="0082190A"/>
    <w:rsid w:val="00827BD7"/>
    <w:rsid w:val="0085462B"/>
    <w:rsid w:val="00871BA9"/>
    <w:rsid w:val="00872FCE"/>
    <w:rsid w:val="00884185"/>
    <w:rsid w:val="00892667"/>
    <w:rsid w:val="00892946"/>
    <w:rsid w:val="008976A9"/>
    <w:rsid w:val="008A25E6"/>
    <w:rsid w:val="008A45EA"/>
    <w:rsid w:val="008A5A3C"/>
    <w:rsid w:val="008A6D1F"/>
    <w:rsid w:val="008B679A"/>
    <w:rsid w:val="008D0335"/>
    <w:rsid w:val="008D0F63"/>
    <w:rsid w:val="008E2F84"/>
    <w:rsid w:val="008E3756"/>
    <w:rsid w:val="008E5AE1"/>
    <w:rsid w:val="008E76FC"/>
    <w:rsid w:val="008F4139"/>
    <w:rsid w:val="008F773E"/>
    <w:rsid w:val="00901F7F"/>
    <w:rsid w:val="00912EBF"/>
    <w:rsid w:val="009270C9"/>
    <w:rsid w:val="00930DEF"/>
    <w:rsid w:val="00933495"/>
    <w:rsid w:val="00933B59"/>
    <w:rsid w:val="009476AB"/>
    <w:rsid w:val="00970B76"/>
    <w:rsid w:val="0097153D"/>
    <w:rsid w:val="009737CF"/>
    <w:rsid w:val="0097560E"/>
    <w:rsid w:val="00980ABB"/>
    <w:rsid w:val="0099225F"/>
    <w:rsid w:val="009A7782"/>
    <w:rsid w:val="009B1E2B"/>
    <w:rsid w:val="009B4A61"/>
    <w:rsid w:val="009C021B"/>
    <w:rsid w:val="009D53B3"/>
    <w:rsid w:val="009F190A"/>
    <w:rsid w:val="009F4759"/>
    <w:rsid w:val="009F5E3E"/>
    <w:rsid w:val="009F6BD1"/>
    <w:rsid w:val="00A01A4D"/>
    <w:rsid w:val="00A0251B"/>
    <w:rsid w:val="00A04C3C"/>
    <w:rsid w:val="00A0539F"/>
    <w:rsid w:val="00A166A1"/>
    <w:rsid w:val="00A31529"/>
    <w:rsid w:val="00A315EF"/>
    <w:rsid w:val="00A3190E"/>
    <w:rsid w:val="00A3257D"/>
    <w:rsid w:val="00A33284"/>
    <w:rsid w:val="00A34346"/>
    <w:rsid w:val="00A3501B"/>
    <w:rsid w:val="00A42843"/>
    <w:rsid w:val="00A44F1A"/>
    <w:rsid w:val="00A45064"/>
    <w:rsid w:val="00A5009D"/>
    <w:rsid w:val="00A50ABF"/>
    <w:rsid w:val="00A6341E"/>
    <w:rsid w:val="00A679E1"/>
    <w:rsid w:val="00A67C12"/>
    <w:rsid w:val="00A701A4"/>
    <w:rsid w:val="00A70A5F"/>
    <w:rsid w:val="00A73946"/>
    <w:rsid w:val="00A74C6C"/>
    <w:rsid w:val="00A76971"/>
    <w:rsid w:val="00A80F38"/>
    <w:rsid w:val="00A825BD"/>
    <w:rsid w:val="00A94A51"/>
    <w:rsid w:val="00A95205"/>
    <w:rsid w:val="00AA612E"/>
    <w:rsid w:val="00AB0162"/>
    <w:rsid w:val="00AB3073"/>
    <w:rsid w:val="00AB49B0"/>
    <w:rsid w:val="00AD0EA6"/>
    <w:rsid w:val="00AD139D"/>
    <w:rsid w:val="00AD2CD8"/>
    <w:rsid w:val="00AD2DE1"/>
    <w:rsid w:val="00AE150F"/>
    <w:rsid w:val="00AE1B2A"/>
    <w:rsid w:val="00AE6E3E"/>
    <w:rsid w:val="00AE7869"/>
    <w:rsid w:val="00B057AE"/>
    <w:rsid w:val="00B12EF6"/>
    <w:rsid w:val="00B1690F"/>
    <w:rsid w:val="00B16DFD"/>
    <w:rsid w:val="00B20660"/>
    <w:rsid w:val="00B23DA4"/>
    <w:rsid w:val="00B24DA4"/>
    <w:rsid w:val="00B2615D"/>
    <w:rsid w:val="00B26444"/>
    <w:rsid w:val="00B33621"/>
    <w:rsid w:val="00B36DAA"/>
    <w:rsid w:val="00B40757"/>
    <w:rsid w:val="00B4605B"/>
    <w:rsid w:val="00B5313D"/>
    <w:rsid w:val="00B5434E"/>
    <w:rsid w:val="00B557EB"/>
    <w:rsid w:val="00B57C74"/>
    <w:rsid w:val="00B60B8E"/>
    <w:rsid w:val="00B66ECF"/>
    <w:rsid w:val="00B71569"/>
    <w:rsid w:val="00B71FEF"/>
    <w:rsid w:val="00B74346"/>
    <w:rsid w:val="00B83BE0"/>
    <w:rsid w:val="00B842EC"/>
    <w:rsid w:val="00B878CD"/>
    <w:rsid w:val="00B9132A"/>
    <w:rsid w:val="00B94FA0"/>
    <w:rsid w:val="00BB48ED"/>
    <w:rsid w:val="00BB577F"/>
    <w:rsid w:val="00BC134A"/>
    <w:rsid w:val="00BC51F2"/>
    <w:rsid w:val="00BD290D"/>
    <w:rsid w:val="00BD4B8E"/>
    <w:rsid w:val="00BD4F66"/>
    <w:rsid w:val="00BD75E7"/>
    <w:rsid w:val="00BE42BF"/>
    <w:rsid w:val="00BE4330"/>
    <w:rsid w:val="00BE56FC"/>
    <w:rsid w:val="00BF20D5"/>
    <w:rsid w:val="00C218CA"/>
    <w:rsid w:val="00C24010"/>
    <w:rsid w:val="00C2457C"/>
    <w:rsid w:val="00C25436"/>
    <w:rsid w:val="00C25F1E"/>
    <w:rsid w:val="00C30D62"/>
    <w:rsid w:val="00C30EAE"/>
    <w:rsid w:val="00C320DD"/>
    <w:rsid w:val="00C35CC2"/>
    <w:rsid w:val="00C45EE4"/>
    <w:rsid w:val="00C472C3"/>
    <w:rsid w:val="00C51B30"/>
    <w:rsid w:val="00C54B01"/>
    <w:rsid w:val="00C5777B"/>
    <w:rsid w:val="00C6512A"/>
    <w:rsid w:val="00C70CF5"/>
    <w:rsid w:val="00C81ABD"/>
    <w:rsid w:val="00C822C1"/>
    <w:rsid w:val="00C859EA"/>
    <w:rsid w:val="00CB3BB2"/>
    <w:rsid w:val="00CC2DAB"/>
    <w:rsid w:val="00CD6B35"/>
    <w:rsid w:val="00CE1884"/>
    <w:rsid w:val="00CF18FE"/>
    <w:rsid w:val="00CF4BD1"/>
    <w:rsid w:val="00CF7452"/>
    <w:rsid w:val="00D02697"/>
    <w:rsid w:val="00D16887"/>
    <w:rsid w:val="00D473A4"/>
    <w:rsid w:val="00D47A78"/>
    <w:rsid w:val="00D54896"/>
    <w:rsid w:val="00D636A6"/>
    <w:rsid w:val="00D64223"/>
    <w:rsid w:val="00D66542"/>
    <w:rsid w:val="00D75607"/>
    <w:rsid w:val="00D7702C"/>
    <w:rsid w:val="00DA104D"/>
    <w:rsid w:val="00DB5E8E"/>
    <w:rsid w:val="00DE2837"/>
    <w:rsid w:val="00DE6A2E"/>
    <w:rsid w:val="00DF244C"/>
    <w:rsid w:val="00E000B8"/>
    <w:rsid w:val="00E01095"/>
    <w:rsid w:val="00E011CA"/>
    <w:rsid w:val="00E0240D"/>
    <w:rsid w:val="00E0578D"/>
    <w:rsid w:val="00E11102"/>
    <w:rsid w:val="00E21F1E"/>
    <w:rsid w:val="00E24E21"/>
    <w:rsid w:val="00E30A89"/>
    <w:rsid w:val="00E330DA"/>
    <w:rsid w:val="00E34ECB"/>
    <w:rsid w:val="00E54A19"/>
    <w:rsid w:val="00E56C97"/>
    <w:rsid w:val="00E57144"/>
    <w:rsid w:val="00E61054"/>
    <w:rsid w:val="00E62C9E"/>
    <w:rsid w:val="00E6398D"/>
    <w:rsid w:val="00E64008"/>
    <w:rsid w:val="00E70982"/>
    <w:rsid w:val="00E70D1C"/>
    <w:rsid w:val="00E744A1"/>
    <w:rsid w:val="00E8081C"/>
    <w:rsid w:val="00E826A6"/>
    <w:rsid w:val="00E92509"/>
    <w:rsid w:val="00EA45DC"/>
    <w:rsid w:val="00EB0138"/>
    <w:rsid w:val="00EB431B"/>
    <w:rsid w:val="00EB4C72"/>
    <w:rsid w:val="00EB7389"/>
    <w:rsid w:val="00EB7B45"/>
    <w:rsid w:val="00EB7CB3"/>
    <w:rsid w:val="00EC025C"/>
    <w:rsid w:val="00EC031F"/>
    <w:rsid w:val="00ED13EA"/>
    <w:rsid w:val="00ED5089"/>
    <w:rsid w:val="00ED7CBA"/>
    <w:rsid w:val="00EE269F"/>
    <w:rsid w:val="00EE4CAA"/>
    <w:rsid w:val="00EE6FA2"/>
    <w:rsid w:val="00EF1FD5"/>
    <w:rsid w:val="00EF3D31"/>
    <w:rsid w:val="00EF4B2E"/>
    <w:rsid w:val="00EF7413"/>
    <w:rsid w:val="00F00AAC"/>
    <w:rsid w:val="00F0338A"/>
    <w:rsid w:val="00F06B52"/>
    <w:rsid w:val="00F10DF3"/>
    <w:rsid w:val="00F17EDC"/>
    <w:rsid w:val="00F22A08"/>
    <w:rsid w:val="00F233D4"/>
    <w:rsid w:val="00F269F5"/>
    <w:rsid w:val="00F27B4B"/>
    <w:rsid w:val="00F347FE"/>
    <w:rsid w:val="00F4296A"/>
    <w:rsid w:val="00F42F79"/>
    <w:rsid w:val="00F52B24"/>
    <w:rsid w:val="00F6100C"/>
    <w:rsid w:val="00F65395"/>
    <w:rsid w:val="00F82C99"/>
    <w:rsid w:val="00F83DD0"/>
    <w:rsid w:val="00F93F5C"/>
    <w:rsid w:val="00F94313"/>
    <w:rsid w:val="00F97244"/>
    <w:rsid w:val="00F9757F"/>
    <w:rsid w:val="00FA2A65"/>
    <w:rsid w:val="00FA6521"/>
    <w:rsid w:val="00FB628F"/>
    <w:rsid w:val="00FB6FF9"/>
    <w:rsid w:val="00FC0D5D"/>
    <w:rsid w:val="00FC13E2"/>
    <w:rsid w:val="00FC1C9F"/>
    <w:rsid w:val="00FC5556"/>
    <w:rsid w:val="00FC6493"/>
    <w:rsid w:val="00FD0111"/>
    <w:rsid w:val="00FD18A9"/>
    <w:rsid w:val="00FE2A1D"/>
    <w:rsid w:val="00FE2C2E"/>
    <w:rsid w:val="00FE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A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5395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F653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653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0A5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A70A5F"/>
    <w:rPr>
      <w:color w:val="0000FF"/>
      <w:u w:val="single"/>
    </w:rPr>
  </w:style>
  <w:style w:type="paragraph" w:customStyle="1" w:styleId="ConsPlusNormal">
    <w:name w:val="ConsPlusNormal"/>
    <w:rsid w:val="00AB49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B09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B097D"/>
  </w:style>
  <w:style w:type="paragraph" w:customStyle="1" w:styleId="a6">
    <w:name w:val="Знак Знак Знак Знак"/>
    <w:basedOn w:val="a"/>
    <w:rsid w:val="00A025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A025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65395"/>
    <w:rPr>
      <w:rFonts w:eastAsia="Arial Unicode MS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6539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65395"/>
    <w:rPr>
      <w:rFonts w:ascii="Arial" w:hAnsi="Arial" w:cs="Arial"/>
      <w:b/>
      <w:bCs/>
      <w:sz w:val="26"/>
      <w:szCs w:val="26"/>
    </w:rPr>
  </w:style>
  <w:style w:type="table" w:styleId="a7">
    <w:name w:val="Table Grid"/>
    <w:basedOn w:val="a1"/>
    <w:rsid w:val="00F6539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F653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65395"/>
    <w:rPr>
      <w:sz w:val="24"/>
      <w:szCs w:val="24"/>
    </w:rPr>
  </w:style>
  <w:style w:type="paragraph" w:styleId="aa">
    <w:name w:val="Body Text"/>
    <w:basedOn w:val="a"/>
    <w:link w:val="ab"/>
    <w:rsid w:val="00693247"/>
    <w:pPr>
      <w:spacing w:after="120"/>
    </w:pPr>
  </w:style>
  <w:style w:type="character" w:customStyle="1" w:styleId="ab">
    <w:name w:val="Основной текст Знак"/>
    <w:basedOn w:val="a0"/>
    <w:link w:val="aa"/>
    <w:rsid w:val="00693247"/>
    <w:rPr>
      <w:sz w:val="24"/>
      <w:szCs w:val="24"/>
    </w:rPr>
  </w:style>
  <w:style w:type="paragraph" w:styleId="ac">
    <w:name w:val="header"/>
    <w:basedOn w:val="a"/>
    <w:link w:val="ad"/>
    <w:uiPriority w:val="99"/>
    <w:rsid w:val="002E1BB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E1BBC"/>
    <w:rPr>
      <w:sz w:val="24"/>
      <w:szCs w:val="24"/>
    </w:rPr>
  </w:style>
  <w:style w:type="paragraph" w:styleId="ae">
    <w:name w:val="Balloon Text"/>
    <w:basedOn w:val="a"/>
    <w:link w:val="af"/>
    <w:rsid w:val="00F82C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82C99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rsid w:val="00F82C9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F82C99"/>
  </w:style>
  <w:style w:type="character" w:styleId="af2">
    <w:name w:val="endnote reference"/>
    <w:basedOn w:val="a0"/>
    <w:rsid w:val="00F82C99"/>
    <w:rPr>
      <w:vertAlign w:val="superscript"/>
    </w:rPr>
  </w:style>
  <w:style w:type="paragraph" w:styleId="af3">
    <w:name w:val="footnote text"/>
    <w:basedOn w:val="a"/>
    <w:link w:val="af4"/>
    <w:rsid w:val="00F82C99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82C99"/>
  </w:style>
  <w:style w:type="character" w:styleId="af5">
    <w:name w:val="footnote reference"/>
    <w:basedOn w:val="a0"/>
    <w:rsid w:val="00F82C99"/>
    <w:rPr>
      <w:vertAlign w:val="superscript"/>
    </w:rPr>
  </w:style>
  <w:style w:type="paragraph" w:styleId="21">
    <w:name w:val="Body Text 2"/>
    <w:basedOn w:val="a"/>
    <w:link w:val="22"/>
    <w:rsid w:val="009F5E3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F5E3E"/>
    <w:rPr>
      <w:sz w:val="24"/>
      <w:szCs w:val="24"/>
    </w:rPr>
  </w:style>
  <w:style w:type="character" w:styleId="af6">
    <w:name w:val="Strong"/>
    <w:basedOn w:val="a0"/>
    <w:uiPriority w:val="22"/>
    <w:qFormat/>
    <w:rsid w:val="009F5E3E"/>
    <w:rPr>
      <w:b/>
      <w:bCs/>
    </w:rPr>
  </w:style>
  <w:style w:type="paragraph" w:styleId="af7">
    <w:name w:val="Normal (Web)"/>
    <w:basedOn w:val="a"/>
    <w:link w:val="af8"/>
    <w:rsid w:val="006D4E83"/>
    <w:pPr>
      <w:spacing w:before="100" w:beforeAutospacing="1" w:after="100" w:afterAutospacing="1"/>
    </w:pPr>
  </w:style>
  <w:style w:type="character" w:customStyle="1" w:styleId="af8">
    <w:name w:val="Обычный (веб) Знак"/>
    <w:link w:val="af7"/>
    <w:rsid w:val="006D4E83"/>
    <w:rPr>
      <w:sz w:val="24"/>
      <w:szCs w:val="24"/>
    </w:rPr>
  </w:style>
  <w:style w:type="character" w:styleId="af9">
    <w:name w:val="FollowedHyperlink"/>
    <w:basedOn w:val="a0"/>
    <w:rsid w:val="00515C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saya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FB609A5E9A894E2CA6A3980B604B9C0596BB13CBDB7D501154534B46BA98B920F398546D1B081Eh2y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DC90B95D129F2F517DC32018C1F7E027E0527C47F1ABD82AD180C72BECA84A198582F5B4F37E851164D0L9y8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77887-3E9E-4844-AE7A-3DB47DE9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15</Pages>
  <Words>6100</Words>
  <Characters>34774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Приложение</vt:lpstr>
    </vt:vector>
  </TitlesOfParts>
  <Company>Град. кадастр</Company>
  <LinksUpToDate>false</LinksUpToDate>
  <CharactersWithSpaces>40793</CharactersWithSpaces>
  <SharedDoc>false</SharedDoc>
  <HLinks>
    <vt:vector size="72" baseType="variant">
      <vt:variant>
        <vt:i4>2228334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consultantplus://offline/ref=E9D5D3B3D8AF6CCD566476F720CE40A84246722B9E58DA41160A9C4962D38EB72C6E74974F1613FCRCyEI</vt:lpwstr>
      </vt:variant>
      <vt:variant>
        <vt:lpwstr/>
      </vt:variant>
      <vt:variant>
        <vt:i4>524290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consultantplus://offline/ref=8FDC90B95D129F2F517DC32018C1F7E027E0527C47F1ABD82AD180C72BECA84A198582F5B4F37E851165D6L9y3A</vt:lpwstr>
      </vt:variant>
      <vt:variant>
        <vt:lpwstr/>
      </vt:variant>
      <vt:variant>
        <vt:i4>3604529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consultantplus://offline/ref=A6FB609A5E9A894E2CA6A3980B604B9C0596BB13CBDB7D501154534B46BA98B920F398546D1B081Eh2yBC</vt:lpwstr>
      </vt:variant>
      <vt:variant>
        <vt:lpwstr/>
      </vt:variant>
      <vt:variant>
        <vt:i4>524290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consultantplus://offline/ref=8FDC90B95D129F2F517DC32018C1F7E027E0527C47F1ABD82AD180C72BECA84A198582F5B4F37E851164D7L9y3A</vt:lpwstr>
      </vt:variant>
      <vt:variant>
        <vt:lpwstr/>
      </vt:variant>
      <vt:variant>
        <vt:i4>3342388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consultantplus://offline/ref=F766240C3653646BE3A67A54B641AD3BA8FA4FEB8DCD0D1465E4B14F2B0AA62F61492E41515EE7F6OFwFF</vt:lpwstr>
      </vt:variant>
      <vt:variant>
        <vt:lpwstr/>
      </vt:variant>
      <vt:variant>
        <vt:i4>5570563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consultantplus://offline/ref=F766240C3653646BE3A67A54B641AD3BAFFD4CEB8BCF501E6DBDBD4D2C05F93866002240515EE7OFw2F</vt:lpwstr>
      </vt:variant>
      <vt:variant>
        <vt:lpwstr/>
      </vt:variant>
      <vt:variant>
        <vt:i4>3342435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consultantplus://offline/ref=F766240C3653646BE3A67A54B641AD3BA8FA4FEB8DCD0D1465E4B14F2B0AA62F61492E41515EE7F6OFw1F</vt:lpwstr>
      </vt:variant>
      <vt:variant>
        <vt:lpwstr/>
      </vt:variant>
      <vt:variant>
        <vt:i4>3342391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consultantplus://offline/ref=F766240C3653646BE3A67A54B641AD3BA8FA4FEB8DCD0D1465E4B14F2B0AA62F61492E41515EE7F6OFwEF</vt:lpwstr>
      </vt:variant>
      <vt:variant>
        <vt:lpwstr/>
      </vt:variant>
      <vt:variant>
        <vt:i4>524302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consultantplus://offline/ref=8FDC90B95D129F2F517DC32018C1F7E027E0527C47F1ABD82AD180C72BECA84A198582F5B4F37E851164D0L9y8A</vt:lpwstr>
      </vt:variant>
      <vt:variant>
        <vt:lpwstr/>
      </vt:variant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consultantplus://offline/main?base=LAW;n=117057;fld=134;dst=100167</vt:lpwstr>
      </vt:variant>
      <vt:variant>
        <vt:lpwstr/>
      </vt:variant>
      <vt:variant>
        <vt:i4>7340158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consultantplus://offline/main?base=LAW;n=112001;fld=134</vt:lpwstr>
      </vt:variant>
      <vt:variant>
        <vt:lpwstr/>
      </vt:variant>
      <vt:variant>
        <vt:i4>7340152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consultantplus://offline/main?base=LAW;n=117057;fld=134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Приложение</dc:title>
  <dc:subject/>
  <dc:creator>Шмидт</dc:creator>
  <cp:keywords/>
  <dc:description/>
  <cp:lastModifiedBy>User</cp:lastModifiedBy>
  <cp:revision>208</cp:revision>
  <cp:lastPrinted>2015-06-29T07:05:00Z</cp:lastPrinted>
  <dcterms:created xsi:type="dcterms:W3CDTF">2015-02-06T06:20:00Z</dcterms:created>
  <dcterms:modified xsi:type="dcterms:W3CDTF">2015-08-28T01:59:00Z</dcterms:modified>
</cp:coreProperties>
</file>